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rPr>
      </w:pPr>
      <w:r>
        <w:rPr>
          <w:rFonts w:hint="eastAsia" w:ascii="宋体" w:hAnsi="宋体" w:eastAsia="宋体" w:cs="宋体"/>
          <w:b/>
          <w:color w:val="auto"/>
          <w:sz w:val="44"/>
          <w:szCs w:val="44"/>
        </w:rPr>
        <w:t>宁波地方卷判断题</w:t>
      </w:r>
    </w:p>
    <w:p>
      <w:pPr>
        <w:jc w:val="center"/>
        <w:rPr>
          <w:rFonts w:hint="eastAsia"/>
          <w:b/>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鼓励和支持出租汽车行业通过兼并、收购、重组等方式，实现规模化、公司化、品牌化经营，建立先进的服务和管理系统。(</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2、出租汽车行业协会应当根据协会章程，维护出租汽车行业的合法权益。(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3、区域出租汽车应当实行公司化经营(√)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4、乘客租乘出租汽车去偏僻地区或者夜间出城时，可以拒绝配合驾驶员到就近的治安管理机构或者派出所办理登记手续（X）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5、巡游出租汽车运价实行市场指导价制度（X）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w:t>
      </w:r>
      <w:r>
        <w:rPr>
          <w:rFonts w:hint="eastAsia" w:ascii="宋体" w:hAnsi="宋体" w:eastAsia="宋体" w:cs="宋体"/>
          <w:color w:val="000000" w:themeColor="text1"/>
          <w14:textFill>
            <w14:solidFill>
              <w14:schemeClr w14:val="tx1"/>
            </w14:solidFill>
          </w14:textFill>
        </w:rPr>
        <w:t>、坚持优先发展城市公共交通，统筹、规范、有序发展网约车（√）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7</w:t>
      </w:r>
      <w:r>
        <w:rPr>
          <w:rFonts w:hint="eastAsia" w:ascii="宋体" w:hAnsi="宋体" w:eastAsia="宋体" w:cs="宋体"/>
          <w:color w:val="000000" w:themeColor="text1"/>
          <w14:textFill>
            <w14:solidFill>
              <w14:schemeClr w14:val="tx1"/>
            </w14:solidFill>
          </w14:textFill>
        </w:rPr>
        <w:t>、网约车数量规模实行市场调节。为维护公共秩序和社会公众利益，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政府在必要时可以对网约车数量实行临时管控（√）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r>
        <w:rPr>
          <w:rFonts w:hint="eastAsia" w:ascii="宋体" w:hAnsi="宋体" w:eastAsia="宋体" w:cs="宋体"/>
          <w:color w:val="000000" w:themeColor="text1"/>
          <w14:textFill>
            <w14:solidFill>
              <w14:schemeClr w14:val="tx1"/>
            </w14:solidFill>
          </w14:textFill>
        </w:rPr>
        <w:t>、拟在宁波市从事网约车经营的车辆，车辆行驶证的初次注册日期至申请之日</w:t>
      </w:r>
      <w:r>
        <w:rPr>
          <w:rFonts w:hint="eastAsia" w:ascii="宋体" w:hAnsi="宋体" w:eastAsia="宋体" w:cs="宋体"/>
          <w:color w:val="000000" w:themeColor="text1"/>
          <w:lang w:eastAsia="zh-CN"/>
          <w14:textFill>
            <w14:solidFill>
              <w14:schemeClr w14:val="tx1"/>
            </w14:solidFill>
          </w14:textFill>
        </w:rPr>
        <w:t>需</w:t>
      </w:r>
      <w:r>
        <w:rPr>
          <w:rFonts w:hint="eastAsia" w:ascii="宋体" w:hAnsi="宋体" w:eastAsia="宋体" w:cs="宋体"/>
          <w:color w:val="000000" w:themeColor="text1"/>
          <w14:textFill>
            <w14:solidFill>
              <w14:schemeClr w14:val="tx1"/>
            </w14:solidFill>
          </w14:textFill>
        </w:rPr>
        <w:t>未满3年（X）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、拟在宁波市从事网约车经营的车辆，车辆购置税的计税价格</w:t>
      </w:r>
      <w:r>
        <w:rPr>
          <w:rFonts w:hint="eastAsia" w:ascii="宋体" w:hAnsi="宋体" w:eastAsia="宋体" w:cs="宋体"/>
          <w:color w:val="000000" w:themeColor="text1"/>
          <w:lang w:eastAsia="zh-CN"/>
          <w14:textFill>
            <w14:solidFill>
              <w14:schemeClr w14:val="tx1"/>
            </w14:solidFill>
          </w14:textFill>
        </w:rPr>
        <w:t>需在</w:t>
      </w:r>
      <w:r>
        <w:rPr>
          <w:rFonts w:hint="eastAsia" w:ascii="宋体" w:hAnsi="宋体" w:eastAsia="宋体" w:cs="宋体"/>
          <w:color w:val="000000" w:themeColor="text1"/>
          <w14:textFill>
            <w14:solidFill>
              <w14:schemeClr w14:val="tx1"/>
            </w14:solidFill>
          </w14:textFill>
        </w:rPr>
        <w:t>10万元以上（X）</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r>
        <w:rPr>
          <w:rFonts w:hint="eastAsia" w:ascii="宋体" w:hAnsi="宋体" w:eastAsia="宋体" w:cs="宋体"/>
          <w:color w:val="000000" w:themeColor="text1"/>
          <w14:textFill>
            <w14:solidFill>
              <w14:schemeClr w14:val="tx1"/>
            </w14:solidFill>
          </w14:textFill>
        </w:rPr>
        <w:t>、中华人民共和国安全生产法2002年6月29日发布、2002年11月1日实施（√）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w:t>
      </w:r>
      <w:r>
        <w:rPr>
          <w:rFonts w:hint="eastAsia" w:ascii="宋体" w:hAnsi="宋体" w:eastAsia="宋体" w:cs="宋体"/>
          <w:color w:val="000000" w:themeColor="text1"/>
          <w14:textFill>
            <w14:solidFill>
              <w14:schemeClr w14:val="tx1"/>
            </w14:solidFill>
          </w14:textFill>
        </w:rPr>
        <w:t>、各级人民政府及其有关部门应当采取多种形式加强对有关安全生产的法律、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法规和安全生产知识的宣传，增强全社会的安全生产意识（√）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w:t>
      </w:r>
      <w:r>
        <w:rPr>
          <w:rFonts w:hint="eastAsia" w:ascii="宋体" w:hAnsi="宋体" w:eastAsia="宋体" w:cs="宋体"/>
          <w:color w:val="000000" w:themeColor="text1"/>
          <w14:textFill>
            <w14:solidFill>
              <w14:schemeClr w14:val="tx1"/>
            </w14:solidFill>
          </w14:textFill>
        </w:rPr>
        <w:t>、生产经营单位不用在有较大危险因素的生产经营场所和有关设施、设备上，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设置明显的安全警示标志（×）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w:t>
      </w:r>
      <w:r>
        <w:rPr>
          <w:rFonts w:hint="eastAsia" w:ascii="宋体" w:hAnsi="宋体" w:eastAsia="宋体" w:cs="宋体"/>
          <w:color w:val="000000" w:themeColor="text1"/>
          <w14:textFill>
            <w14:solidFill>
              <w14:schemeClr w14:val="tx1"/>
            </w14:solidFill>
          </w14:textFill>
        </w:rPr>
        <w:t>、负有安全生产监督管理职责的部门对涉及安全生产的事项进行验收、审查可以适当收取费用（×）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w:t>
      </w:r>
      <w:r>
        <w:rPr>
          <w:rFonts w:hint="eastAsia" w:ascii="宋体" w:hAnsi="宋体" w:eastAsia="宋体" w:cs="宋体"/>
          <w:color w:val="000000" w:themeColor="text1"/>
          <w14:textFill>
            <w14:solidFill>
              <w14:schemeClr w14:val="tx1"/>
            </w14:solidFill>
          </w14:textFill>
        </w:rPr>
        <w:t>、危险物品是指易燃易爆物品、危险化学品、放射性物品等能够</w:t>
      </w:r>
      <w:r>
        <w:rPr>
          <w:rFonts w:hint="eastAsia" w:ascii="宋体" w:hAnsi="宋体" w:eastAsia="宋体" w:cs="宋体"/>
          <w:color w:val="000000" w:themeColor="text1"/>
          <w:highlight w:val="red"/>
          <w:lang w:eastAsia="zh-CN"/>
          <w14:textFill>
            <w14:solidFill>
              <w14:schemeClr w14:val="tx1"/>
            </w14:solidFill>
          </w14:textFill>
        </w:rPr>
        <w:t>危及</w:t>
      </w:r>
      <w:r>
        <w:rPr>
          <w:rFonts w:hint="eastAsia" w:ascii="宋体" w:hAnsi="宋体" w:eastAsia="宋体" w:cs="宋体"/>
          <w:color w:val="000000" w:themeColor="text1"/>
          <w14:textFill>
            <w14:solidFill>
              <w14:schemeClr w14:val="tx1"/>
            </w14:solidFill>
          </w14:textFill>
        </w:rPr>
        <w:t>人身安全和财产安全的物品（√）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w:t>
      </w:r>
      <w:r>
        <w:rPr>
          <w:rFonts w:hint="eastAsia" w:ascii="宋体" w:hAnsi="宋体" w:eastAsia="宋体" w:cs="宋体"/>
          <w:color w:val="000000" w:themeColor="text1"/>
          <w14:textFill>
            <w14:solidFill>
              <w14:schemeClr w14:val="tx1"/>
            </w14:solidFill>
          </w14:textFill>
        </w:rPr>
        <w:t>、生产经营单位发生生产安全事故造成人员伤亡、他人财产损失的，应当依法承担赔偿责任；拒不承担或者其负责人逃匿的，由人民法院依法强制执行（√）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r>
        <w:rPr>
          <w:rFonts w:hint="eastAsia" w:ascii="宋体" w:hAnsi="宋体" w:eastAsia="宋体" w:cs="宋体"/>
          <w:color w:val="000000" w:themeColor="text1"/>
          <w14:textFill>
            <w14:solidFill>
              <w14:schemeClr w14:val="tx1"/>
            </w14:solidFill>
          </w14:textFill>
        </w:rPr>
        <w:t>、任何单位或个人对事故隐患或者安全生产违法行为，均有权向安全生产监督管理职责的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部门报告或者举报（√）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w:t>
      </w:r>
      <w:r>
        <w:rPr>
          <w:rFonts w:hint="eastAsia" w:ascii="宋体" w:hAnsi="宋体" w:eastAsia="宋体" w:cs="宋体"/>
          <w:color w:val="000000" w:themeColor="text1"/>
          <w14:textFill>
            <w14:solidFill>
              <w14:schemeClr w14:val="tx1"/>
            </w14:solidFill>
          </w14:textFill>
        </w:rPr>
        <w:t>、生产经营单位可以将生产经营项目、场所、设备发包或者出租给不具备安全生产条件或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者相应资质的单位或者个人（×）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w:t>
      </w:r>
      <w:r>
        <w:rPr>
          <w:rFonts w:hint="eastAsia" w:ascii="宋体" w:hAnsi="宋体" w:eastAsia="宋体" w:cs="宋体"/>
          <w:color w:val="000000" w:themeColor="text1"/>
          <w14:textFill>
            <w14:solidFill>
              <w14:schemeClr w14:val="tx1"/>
            </w14:solidFill>
          </w14:textFill>
        </w:rPr>
        <w:t>、生产经营单位的特种作业人员不需要按照国家有关规定经专门的安全作业培训，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取得相应资格也可上岗作业（×）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19</w:t>
      </w:r>
      <w:r>
        <w:rPr>
          <w:rFonts w:hint="eastAsia" w:ascii="宋体" w:hAnsi="宋体" w:eastAsia="宋体" w:cs="宋体"/>
          <w:color w:val="000000" w:themeColor="text1"/>
          <w14:textFill>
            <w14:solidFill>
              <w14:schemeClr w14:val="tx1"/>
            </w14:solidFill>
          </w14:textFill>
        </w:rPr>
        <w:t>、甬剧是用浙江宁波方言演唱的地方戏剧种，是国家级非物质文化遗产之一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r>
        <w:rPr>
          <w:rFonts w:hint="eastAsia" w:ascii="宋体" w:hAnsi="宋体" w:eastAsia="宋体" w:cs="宋体"/>
          <w:color w:val="000000" w:themeColor="text1"/>
          <w14:textFill>
            <w14:solidFill>
              <w14:schemeClr w14:val="tx1"/>
            </w14:solidFill>
          </w14:textFill>
        </w:rPr>
        <w:t>、宁波东钱湖是浙江省最大的淡水湖，面积为杭州西湖的3倍（√）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21</w:t>
      </w:r>
      <w:r>
        <w:rPr>
          <w:rFonts w:hint="eastAsia" w:ascii="宋体" w:hAnsi="宋体" w:eastAsia="宋体" w:cs="宋体"/>
          <w:color w:val="000000" w:themeColor="text1"/>
          <w14:textFill>
            <w14:solidFill>
              <w14:schemeClr w14:val="tx1"/>
            </w14:solidFill>
          </w14:textFill>
        </w:rPr>
        <w:t>、纯电动汽车的驱动电机有直流有刷、无刷、有永磁、电磁之分（√）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22</w:t>
      </w:r>
      <w:r>
        <w:rPr>
          <w:rFonts w:hint="eastAsia" w:ascii="宋体" w:hAnsi="宋体" w:eastAsia="宋体" w:cs="宋体"/>
          <w:color w:val="000000" w:themeColor="text1"/>
          <w14:textFill>
            <w14:solidFill>
              <w14:schemeClr w14:val="tx1"/>
            </w14:solidFill>
          </w14:textFill>
        </w:rPr>
        <w:t>、电动汽车是指以车载电源为动力，用电机驱动车轮行驶，不符合道路交通，安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全法规各项要求的车辆（×）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23</w:t>
      </w:r>
      <w:r>
        <w:rPr>
          <w:rFonts w:hint="eastAsia" w:ascii="宋体" w:hAnsi="宋体" w:eastAsia="宋体" w:cs="宋体"/>
          <w:color w:val="000000" w:themeColor="text1"/>
          <w14:textFill>
            <w14:solidFill>
              <w14:schemeClr w14:val="tx1"/>
            </w14:solidFill>
          </w14:textFill>
        </w:rPr>
        <w:t>、正在发展的电源主要有钠硫电池、镍镉电池、锂电池、燃料电池等（√）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24</w:t>
      </w:r>
      <w:r>
        <w:rPr>
          <w:rFonts w:hint="eastAsia" w:ascii="宋体" w:hAnsi="宋体" w:eastAsia="宋体" w:cs="宋体"/>
          <w:color w:val="000000" w:themeColor="text1"/>
          <w14:textFill>
            <w14:solidFill>
              <w14:schemeClr w14:val="tx1"/>
            </w14:solidFill>
          </w14:textFill>
        </w:rPr>
        <w:t>、电机及控制系统纯电动汽车及电动机不能代替燃油机，由电动机驱动而无需自动变速箱（×）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25</w:t>
      </w:r>
      <w:r>
        <w:rPr>
          <w:rFonts w:hint="eastAsia" w:ascii="宋体" w:hAnsi="宋体" w:eastAsia="宋体" w:cs="宋体"/>
          <w:color w:val="000000" w:themeColor="text1"/>
          <w14:textFill>
            <w14:solidFill>
              <w14:schemeClr w14:val="tx1"/>
            </w14:solidFill>
          </w14:textFill>
        </w:rPr>
        <w:t>、动力电池是电动汽车的关键技术，但决定不了它的续航里程和成本（×）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26</w:t>
      </w:r>
      <w:r>
        <w:rPr>
          <w:rFonts w:hint="eastAsia" w:ascii="宋体" w:hAnsi="宋体" w:eastAsia="宋体" w:cs="宋体"/>
          <w:color w:val="000000" w:themeColor="text1"/>
          <w14:textFill>
            <w14:solidFill>
              <w14:schemeClr w14:val="tx1"/>
            </w14:solidFill>
          </w14:textFill>
        </w:rPr>
        <w:t>、铅酸电池生产技术成熟，安全性好，价格低廉，废电池易回收再生（√）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27</w:t>
      </w:r>
      <w:r>
        <w:rPr>
          <w:rFonts w:hint="eastAsia" w:ascii="宋体" w:hAnsi="宋体" w:eastAsia="宋体" w:cs="宋体"/>
          <w:color w:val="000000" w:themeColor="text1"/>
          <w14:textFill>
            <w14:solidFill>
              <w14:schemeClr w14:val="tx1"/>
            </w14:solidFill>
          </w14:textFill>
        </w:rPr>
        <w:t>、取得宁波市《出租汽车从业资格证》的驾驶员，既可以从事巡游车业务，也可以从事网约车业务。（√）</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28</w:t>
      </w:r>
      <w:r>
        <w:rPr>
          <w:rFonts w:hint="eastAsia" w:ascii="宋体" w:hAnsi="宋体" w:eastAsia="宋体" w:cs="宋体"/>
          <w:color w:val="000000" w:themeColor="text1"/>
          <w14:textFill>
            <w14:solidFill>
              <w14:schemeClr w14:val="tx1"/>
            </w14:solidFill>
          </w14:textFill>
        </w:rPr>
        <w:t>、从事网络预约出租汽车经营的车辆对车辆牌照户籍没有要求。（ ×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29</w:t>
      </w:r>
      <w:r>
        <w:rPr>
          <w:rFonts w:hint="eastAsia" w:ascii="宋体" w:hAnsi="宋体" w:eastAsia="宋体" w:cs="宋体"/>
          <w:color w:val="000000" w:themeColor="text1"/>
          <w14:textFill>
            <w14:solidFill>
              <w14:schemeClr w14:val="tx1"/>
            </w14:solidFill>
          </w14:textFill>
        </w:rPr>
        <w:t>、从事出租汽车经营的车辆必须安装具有行驶记录功能的车辆卫星定位装置，应急报警装置。（  √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30</w:t>
      </w:r>
      <w:r>
        <w:rPr>
          <w:rFonts w:hint="eastAsia" w:ascii="宋体" w:hAnsi="宋体" w:eastAsia="宋体" w:cs="宋体"/>
          <w:color w:val="000000" w:themeColor="text1"/>
          <w14:textFill>
            <w14:solidFill>
              <w14:schemeClr w14:val="tx1"/>
            </w14:solidFill>
          </w14:textFill>
        </w:rPr>
        <w:t>、从事网络预约出租汽车经营的车辆必须是7座及以下的乘用车。（√）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31</w:t>
      </w:r>
      <w:r>
        <w:rPr>
          <w:rFonts w:hint="eastAsia" w:ascii="宋体" w:hAnsi="宋体" w:eastAsia="宋体" w:cs="宋体"/>
          <w:color w:val="000000" w:themeColor="text1"/>
          <w14:textFill>
            <w14:solidFill>
              <w14:schemeClr w14:val="tx1"/>
            </w14:solidFill>
          </w14:textFill>
        </w:rPr>
        <w:t>、出租汽车退出经营的，不可以改作其他用途。（×）</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32</w:t>
      </w:r>
      <w:r>
        <w:rPr>
          <w:rFonts w:hint="eastAsia" w:ascii="宋体" w:hAnsi="宋体" w:eastAsia="宋体" w:cs="宋体"/>
          <w:color w:val="000000" w:themeColor="text1"/>
          <w14:textFill>
            <w14:solidFill>
              <w14:schemeClr w14:val="tx1"/>
            </w14:solidFill>
          </w14:textFill>
        </w:rPr>
        <w:t>、网络预约出租汽车在经营过程中不需要提供出租汽车发票。（×）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33</w:t>
      </w:r>
      <w:r>
        <w:rPr>
          <w:rFonts w:hint="eastAsia" w:ascii="宋体" w:hAnsi="宋体" w:eastAsia="宋体" w:cs="宋体"/>
          <w:color w:val="000000" w:themeColor="text1"/>
          <w14:textFill>
            <w14:solidFill>
              <w14:schemeClr w14:val="tx1"/>
            </w14:solidFill>
          </w14:textFill>
        </w:rPr>
        <w:t>、制定《宁波市网络预约出租汽车经营服务管理实施细则》的目的是为了规范网络预约出租汽车经营服务，保障运营安全和乘客的合法权益（√）</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34</w:t>
      </w:r>
      <w:r>
        <w:rPr>
          <w:rFonts w:hint="eastAsia" w:ascii="宋体" w:hAnsi="宋体" w:eastAsia="宋体" w:cs="宋体"/>
          <w:color w:val="000000" w:themeColor="text1"/>
          <w14:textFill>
            <w14:solidFill>
              <w14:schemeClr w14:val="tx1"/>
            </w14:solidFill>
          </w14:textFill>
        </w:rPr>
        <w:t>、网络预约出租汽车运输证有效期为10年。（ ×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35</w:t>
      </w:r>
      <w:r>
        <w:rPr>
          <w:rFonts w:hint="eastAsia" w:ascii="宋体" w:hAnsi="宋体" w:eastAsia="宋体" w:cs="宋体"/>
          <w:color w:val="000000" w:themeColor="text1"/>
          <w14:textFill>
            <w14:solidFill>
              <w14:schemeClr w14:val="tx1"/>
            </w14:solidFill>
          </w14:textFill>
        </w:rPr>
        <w:t>、网络预约出租汽车车辆必须喷涂统一颜色。（×）</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36</w:t>
      </w:r>
      <w:r>
        <w:rPr>
          <w:rFonts w:hint="eastAsia" w:ascii="宋体" w:hAnsi="宋体" w:eastAsia="宋体" w:cs="宋体"/>
          <w:color w:val="000000" w:themeColor="text1"/>
          <w14:textFill>
            <w14:solidFill>
              <w14:schemeClr w14:val="tx1"/>
            </w14:solidFill>
          </w14:textFill>
        </w:rPr>
        <w:t>、网络预约出租汽车经营许可证有效期限为8年（×）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37</w:t>
      </w:r>
      <w:r>
        <w:rPr>
          <w:rFonts w:hint="eastAsia" w:ascii="宋体" w:hAnsi="宋体" w:eastAsia="宋体" w:cs="宋体"/>
          <w:color w:val="000000" w:themeColor="text1"/>
          <w14:textFill>
            <w14:solidFill>
              <w14:schemeClr w14:val="tx1"/>
            </w14:solidFill>
          </w14:textFill>
        </w:rPr>
        <w:t>、网络预约出租汽车的价格只能实行市场调节机制。（×）</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38</w:t>
      </w:r>
      <w:r>
        <w:rPr>
          <w:rFonts w:hint="eastAsia" w:ascii="宋体" w:hAnsi="宋体" w:eastAsia="宋体" w:cs="宋体"/>
          <w:color w:val="000000" w:themeColor="text1"/>
          <w14:textFill>
            <w14:solidFill>
              <w14:schemeClr w14:val="tx1"/>
            </w14:solidFill>
          </w14:textFill>
        </w:rPr>
        <w:t>、网络预约出租汽车变更车辆登记所有人，需要重新申请网络预约出租汽车运输证。（√）</w:t>
      </w:r>
      <w:r>
        <w:rPr>
          <w:rFonts w:hint="eastAsia" w:ascii="宋体" w:hAnsi="宋体" w:eastAsia="宋体" w:cs="宋体"/>
          <w:color w:val="000000" w:themeColor="text1"/>
          <w:lang w:val="en-US" w:eastAsia="zh-CN"/>
          <w14:textFill>
            <w14:solidFill>
              <w14:schemeClr w14:val="tx1"/>
            </w14:solidFill>
          </w14:textFill>
        </w:rPr>
        <w:t>39</w:t>
      </w:r>
      <w:r>
        <w:rPr>
          <w:rFonts w:hint="eastAsia" w:ascii="宋体" w:hAnsi="宋体" w:eastAsia="宋体" w:cs="宋体"/>
          <w:color w:val="000000" w:themeColor="text1"/>
          <w14:textFill>
            <w14:solidFill>
              <w14:schemeClr w14:val="tx1"/>
            </w14:solidFill>
          </w14:textFill>
        </w:rPr>
        <w:t>、网络预约出租汽车平台公司必须保证线上提供服务的车辆与线下实际提供服务的车辆一致。（√）</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40</w:t>
      </w:r>
      <w:r>
        <w:rPr>
          <w:rFonts w:hint="eastAsia" w:ascii="宋体" w:hAnsi="宋体" w:eastAsia="宋体" w:cs="宋体"/>
          <w:color w:val="000000" w:themeColor="text1"/>
          <w14:textFill>
            <w14:solidFill>
              <w14:schemeClr w14:val="tx1"/>
            </w14:solidFill>
          </w14:textFill>
        </w:rPr>
        <w:t>、出租汽车平台或公司与取得《出租汽车从业资格证》的驾驶员签订劳动合同或协议的，可直接上岗服务。（×）</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41</w:t>
      </w:r>
      <w:r>
        <w:rPr>
          <w:rFonts w:hint="eastAsia" w:ascii="宋体" w:hAnsi="宋体" w:eastAsia="宋体" w:cs="宋体"/>
          <w:color w:val="000000" w:themeColor="text1"/>
          <w14:textFill>
            <w14:solidFill>
              <w14:schemeClr w14:val="tx1"/>
            </w14:solidFill>
          </w14:textFill>
        </w:rPr>
        <w:t>、网络预约出租汽车经营服务，是指以互联网技术为依托构建的服务平台，整合供需信息，使用符合条件的车辆和驾驶员，提供巡游出租汽车服务的经营活动。（×）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42</w:t>
      </w:r>
      <w:r>
        <w:rPr>
          <w:rFonts w:hint="eastAsia" w:ascii="宋体" w:hAnsi="宋体" w:eastAsia="宋体" w:cs="宋体"/>
          <w:color w:val="000000" w:themeColor="text1"/>
          <w14:textFill>
            <w14:solidFill>
              <w14:schemeClr w14:val="tx1"/>
            </w14:solidFill>
          </w14:textFill>
        </w:rPr>
        <w:t>、网络预约出租汽车经营者，是指构建网络服务平台，从事网约车经营服务的企业。（√）</w:t>
      </w:r>
      <w:r>
        <w:rPr>
          <w:rFonts w:hint="eastAsia" w:ascii="宋体" w:hAnsi="宋体" w:eastAsia="宋体" w:cs="宋体"/>
          <w:color w:val="000000" w:themeColor="text1"/>
          <w:lang w:val="en-US" w:eastAsia="zh-CN"/>
          <w14:textFill>
            <w14:solidFill>
              <w14:schemeClr w14:val="tx1"/>
            </w14:solidFill>
          </w14:textFill>
        </w:rPr>
        <w:t>43</w:t>
      </w:r>
      <w:r>
        <w:rPr>
          <w:rFonts w:hint="eastAsia" w:ascii="宋体" w:hAnsi="宋体" w:eastAsia="宋体" w:cs="宋体"/>
          <w:color w:val="000000" w:themeColor="text1"/>
          <w14:textFill>
            <w14:solidFill>
              <w14:schemeClr w14:val="tx1"/>
            </w14:solidFill>
          </w14:textFill>
        </w:rPr>
        <w:t>、优先发展城市公共交通，应大力发展出租汽车。（×）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44</w:t>
      </w:r>
      <w:r>
        <w:rPr>
          <w:rFonts w:hint="eastAsia" w:ascii="宋体" w:hAnsi="宋体" w:eastAsia="宋体" w:cs="宋体"/>
          <w:color w:val="000000" w:themeColor="text1"/>
          <w14:textFill>
            <w14:solidFill>
              <w14:schemeClr w14:val="tx1"/>
            </w14:solidFill>
          </w14:textFill>
        </w:rPr>
        <w:t>、网络预约出租汽车和巡游出租汽车应当按照高品质服务、差异化经营的管理原则。（√）</w:t>
      </w:r>
      <w:r>
        <w:rPr>
          <w:rFonts w:hint="eastAsia" w:ascii="宋体" w:hAnsi="宋体" w:eastAsia="宋体" w:cs="宋体"/>
          <w:color w:val="000000" w:themeColor="text1"/>
          <w:lang w:val="en-US" w:eastAsia="zh-CN"/>
          <w14:textFill>
            <w14:solidFill>
              <w14:schemeClr w14:val="tx1"/>
            </w14:solidFill>
          </w14:textFill>
        </w:rPr>
        <w:t>45</w:t>
      </w:r>
      <w:r>
        <w:rPr>
          <w:rFonts w:hint="eastAsia" w:ascii="宋体" w:hAnsi="宋体" w:eastAsia="宋体" w:cs="宋体"/>
          <w:color w:val="000000" w:themeColor="text1"/>
          <w14:textFill>
            <w14:solidFill>
              <w14:schemeClr w14:val="tx1"/>
            </w14:solidFill>
          </w14:textFill>
        </w:rPr>
        <w:t>、发展改革、通信、公安、人力社保、税务、市场监督、质监、网信等部门按照各自职责，对网约车经营行为实施相关监督管理。（√）</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46</w:t>
      </w:r>
      <w:r>
        <w:rPr>
          <w:rFonts w:hint="eastAsia" w:ascii="宋体" w:hAnsi="宋体" w:eastAsia="宋体" w:cs="宋体"/>
          <w:color w:val="000000" w:themeColor="text1"/>
          <w14:textFill>
            <w14:solidFill>
              <w14:schemeClr w14:val="tx1"/>
            </w14:solidFill>
          </w14:textFill>
        </w:rPr>
        <w:t>、在本市从事网约车平台经营的企业，网络服务平台数据库应当接入政府监管平台。（√）</w:t>
      </w:r>
      <w:r>
        <w:rPr>
          <w:rFonts w:hint="eastAsia" w:ascii="宋体" w:hAnsi="宋体" w:eastAsia="宋体" w:cs="宋体"/>
          <w:color w:val="000000" w:themeColor="text1"/>
          <w:lang w:val="en-US" w:eastAsia="zh-CN"/>
          <w14:textFill>
            <w14:solidFill>
              <w14:schemeClr w14:val="tx1"/>
            </w14:solidFill>
          </w14:textFill>
        </w:rPr>
        <w:t>47</w:t>
      </w:r>
      <w:r>
        <w:rPr>
          <w:rFonts w:hint="eastAsia" w:ascii="宋体" w:hAnsi="宋体" w:eastAsia="宋体" w:cs="宋体"/>
          <w:color w:val="000000" w:themeColor="text1"/>
          <w14:textFill>
            <w14:solidFill>
              <w14:schemeClr w14:val="tx1"/>
            </w14:solidFill>
          </w14:textFill>
        </w:rPr>
        <w:t>、网约车平台公司在本市设立的分支机构变更名称、法定代表人、办公场所等情形的，不需要向市出租汽车管理机构办理相关变更手续。（×）</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w:t>
      </w:r>
      <w:r>
        <w:rPr>
          <w:rFonts w:hint="eastAsia" w:ascii="宋体" w:hAnsi="宋体" w:eastAsia="宋体" w:cs="宋体"/>
          <w:color w:val="000000" w:themeColor="text1"/>
          <w14:textFill>
            <w14:solidFill>
              <w14:schemeClr w14:val="tx1"/>
            </w14:solidFill>
          </w14:textFill>
        </w:rPr>
        <w:t>、外地牌照车辆可以在本市从事网约车经营。（×）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49</w:t>
      </w:r>
      <w:r>
        <w:rPr>
          <w:rFonts w:hint="eastAsia" w:ascii="宋体" w:hAnsi="宋体" w:eastAsia="宋体" w:cs="宋体"/>
          <w:color w:val="000000" w:themeColor="text1"/>
          <w14:textFill>
            <w14:solidFill>
              <w14:schemeClr w14:val="tx1"/>
            </w14:solidFill>
          </w14:textFill>
        </w:rPr>
        <w:t>、从事网约车经营的车辆，应当符合节能环保和营运车辆综合性能的要求，满足本市公布实施的最新机动车排放标准，投保营运车辆相关保险。（√）</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50</w:t>
      </w:r>
      <w:r>
        <w:rPr>
          <w:rFonts w:hint="eastAsia" w:ascii="宋体" w:hAnsi="宋体" w:eastAsia="宋体" w:cs="宋体"/>
          <w:color w:val="000000" w:themeColor="text1"/>
          <w14:textFill>
            <w14:solidFill>
              <w14:schemeClr w14:val="tx1"/>
            </w14:solidFill>
          </w14:textFill>
        </w:rPr>
        <w:t>、巡游出租汽车不可以申请转换为网络预约出租汽车。（×）</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51</w:t>
      </w:r>
      <w:r>
        <w:rPr>
          <w:rFonts w:hint="eastAsia" w:ascii="宋体" w:hAnsi="宋体" w:eastAsia="宋体" w:cs="宋体"/>
          <w:color w:val="000000" w:themeColor="text1"/>
          <w14:textFill>
            <w14:solidFill>
              <w14:schemeClr w14:val="tx1"/>
            </w14:solidFill>
          </w14:textFill>
        </w:rPr>
        <w:t>、从事网约车经营的新购置车辆，可以直接向公安机关管理部门申请登记车辆使用性质为预约出租客运。（×）</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52</w:t>
      </w:r>
      <w:r>
        <w:rPr>
          <w:rFonts w:hint="eastAsia" w:ascii="宋体" w:hAnsi="宋体" w:eastAsia="宋体" w:cs="宋体"/>
          <w:color w:val="000000" w:themeColor="text1"/>
          <w14:textFill>
            <w14:solidFill>
              <w14:schemeClr w14:val="tx1"/>
            </w14:solidFill>
          </w14:textFill>
        </w:rPr>
        <w:t>、申请从事网约车经营的车辆，需要提供营运车辆综合性能检测合格报告。（ √ ）</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接驾途中司机车坏了，司机要第一时间拨打乘客电话，告知乘客真实情况</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54</w:t>
      </w:r>
      <w:r>
        <w:rPr>
          <w:rFonts w:hint="eastAsia" w:ascii="宋体" w:hAnsi="宋体" w:eastAsia="宋体" w:cs="宋体"/>
          <w:color w:val="000000" w:themeColor="text1"/>
          <w:highlight w:val="none"/>
          <w14:textFill>
            <w14:solidFill>
              <w14:schemeClr w14:val="tx1"/>
            </w14:solidFill>
          </w14:textFill>
        </w:rPr>
        <w:t>、个人需要申请《网络预约出租汽车运输证》的，只要取得《网络预约出租汽车驾驶员证》就可。（×）</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55</w:t>
      </w:r>
      <w:r>
        <w:rPr>
          <w:rFonts w:hint="eastAsia" w:ascii="宋体" w:hAnsi="宋体" w:eastAsia="宋体" w:cs="宋体"/>
          <w:color w:val="000000" w:themeColor="text1"/>
          <w:highlight w:val="none"/>
          <w14:textFill>
            <w14:solidFill>
              <w14:schemeClr w14:val="tx1"/>
            </w14:solidFill>
          </w14:textFill>
        </w:rPr>
        <w:t>、网约车在运营服务中发生安全事故，网约车平台公司应该对乘客的损失进行先行赔付。（  √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56</w:t>
      </w:r>
      <w:r>
        <w:rPr>
          <w:rFonts w:hint="eastAsia" w:ascii="宋体" w:hAnsi="宋体" w:eastAsia="宋体" w:cs="宋体"/>
          <w:color w:val="000000" w:themeColor="text1"/>
          <w:highlight w:val="none"/>
          <w14:textFill>
            <w14:solidFill>
              <w14:schemeClr w14:val="tx1"/>
            </w14:solidFill>
          </w14:textFill>
        </w:rPr>
        <w:t>、乘客发现网络预约出租汽车车辆牌照或驾驶员信息与预约时不符的，可以拒绝乘坐、付费。（ √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57</w:t>
      </w:r>
      <w:r>
        <w:rPr>
          <w:rFonts w:hint="eastAsia" w:ascii="宋体" w:hAnsi="宋体" w:eastAsia="宋体" w:cs="宋体"/>
          <w:color w:val="000000" w:themeColor="text1"/>
          <w:highlight w:val="none"/>
          <w14:textFill>
            <w14:solidFill>
              <w14:schemeClr w14:val="tx1"/>
            </w14:solidFill>
          </w14:textFill>
        </w:rPr>
        <w:t>、私人小客车合乘不属于道路运输经营活动，为合乘各方自愿的民事行为。（√）</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58</w:t>
      </w:r>
      <w:r>
        <w:rPr>
          <w:rFonts w:hint="eastAsia" w:ascii="宋体" w:hAnsi="宋体" w:eastAsia="宋体" w:cs="宋体"/>
          <w:color w:val="000000" w:themeColor="text1"/>
          <w:highlight w:val="none"/>
          <w14:textFill>
            <w14:solidFill>
              <w14:schemeClr w14:val="tx1"/>
            </w14:solidFill>
          </w14:textFill>
        </w:rPr>
        <w:t>、合乘信息服务平台对私人小客车合乘服务收取费用的，收费标准可以不公开。（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59</w:t>
      </w:r>
      <w:r>
        <w:rPr>
          <w:rFonts w:hint="eastAsia" w:ascii="宋体" w:hAnsi="宋体" w:eastAsia="宋体" w:cs="宋体"/>
          <w:color w:val="000000" w:themeColor="text1"/>
          <w:highlight w:val="none"/>
          <w14:textFill>
            <w14:solidFill>
              <w14:schemeClr w14:val="tx1"/>
            </w14:solidFill>
          </w14:textFill>
        </w:rPr>
        <w:t>、网络预约出租汽车应当通过网络预约方式提供服务，不得巡游揽客，不得进入巡游出租汽车专用候客通道轮排候客，执行政府部门指令性运输任务的除外。（√）</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t>、出租汽车从业资格证的有效期为8年。（ ×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61</w:t>
      </w:r>
      <w:r>
        <w:rPr>
          <w:rFonts w:hint="eastAsia" w:ascii="宋体" w:hAnsi="宋体" w:eastAsia="宋体" w:cs="宋体"/>
          <w:color w:val="000000" w:themeColor="text1"/>
          <w:highlight w:val="none"/>
          <w14:textFill>
            <w14:solidFill>
              <w14:schemeClr w14:val="tx1"/>
            </w14:solidFill>
          </w14:textFill>
        </w:rPr>
        <w:t>、网络预约出租汽车平台不需要与驾驶员签订劳动合同或协议。（×）</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62</w:t>
      </w:r>
      <w:r>
        <w:rPr>
          <w:rFonts w:hint="eastAsia" w:ascii="宋体" w:hAnsi="宋体" w:eastAsia="宋体" w:cs="宋体"/>
          <w:color w:val="000000" w:themeColor="text1"/>
          <w:highlight w:val="none"/>
          <w14:textFill>
            <w14:solidFill>
              <w14:schemeClr w14:val="tx1"/>
            </w14:solidFill>
          </w14:textFill>
        </w:rPr>
        <w:t>、驾驶员申请出租车从业资格证，必须驾驶汽车三年以上。（√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63</w:t>
      </w:r>
      <w:r>
        <w:rPr>
          <w:rFonts w:hint="eastAsia" w:ascii="宋体" w:hAnsi="宋体" w:eastAsia="宋体" w:cs="宋体"/>
          <w:color w:val="000000" w:themeColor="text1"/>
          <w:highlight w:val="none"/>
          <w14:textFill>
            <w14:solidFill>
              <w14:schemeClr w14:val="tx1"/>
            </w14:solidFill>
          </w14:textFill>
        </w:rPr>
        <w:t>、出租车营运标志不标准的可以投入营运。（×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64</w:t>
      </w:r>
      <w:r>
        <w:rPr>
          <w:rFonts w:hint="eastAsia" w:ascii="宋体" w:hAnsi="宋体" w:eastAsia="宋体" w:cs="宋体"/>
          <w:color w:val="000000" w:themeColor="text1"/>
          <w:highlight w:val="none"/>
          <w14:textFill>
            <w14:solidFill>
              <w14:schemeClr w14:val="tx1"/>
            </w14:solidFill>
          </w14:textFill>
        </w:rPr>
        <w:t>、出租从业资格证持有人因迁移户籍或变更暂住地，其从业资格证书即失效。（×）</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65</w:t>
      </w:r>
      <w:r>
        <w:rPr>
          <w:rFonts w:hint="eastAsia" w:ascii="宋体" w:hAnsi="宋体" w:eastAsia="宋体" w:cs="宋体"/>
          <w:color w:val="000000" w:themeColor="text1"/>
          <w:highlight w:val="none"/>
          <w14:textFill>
            <w14:solidFill>
              <w14:schemeClr w14:val="tx1"/>
            </w14:solidFill>
          </w14:textFill>
        </w:rPr>
        <w:t>、市公安管理部门主管全市出租汽车行业。（×）</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66</w:t>
      </w:r>
      <w:r>
        <w:rPr>
          <w:rFonts w:hint="eastAsia" w:ascii="宋体" w:hAnsi="宋体" w:eastAsia="宋体" w:cs="宋体"/>
          <w:color w:val="000000" w:themeColor="text1"/>
          <w:highlight w:val="none"/>
          <w14:textFill>
            <w14:solidFill>
              <w14:schemeClr w14:val="tx1"/>
            </w14:solidFill>
          </w14:textFill>
        </w:rPr>
        <w:t>、出租汽车投入使用后达到规定的使用年限必须更新车辆，提前更新的，原车辆符合有关技术标准的也不允许转为非营运车辆。（×）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67</w:t>
      </w:r>
      <w:r>
        <w:rPr>
          <w:rFonts w:hint="eastAsia" w:ascii="宋体" w:hAnsi="宋体" w:eastAsia="宋体" w:cs="宋体"/>
          <w:color w:val="000000" w:themeColor="text1"/>
          <w:highlight w:val="none"/>
          <w14:textFill>
            <w14:solidFill>
              <w14:schemeClr w14:val="tx1"/>
            </w14:solidFill>
          </w14:textFill>
        </w:rPr>
        <w:t>、引导、鼓励经营者对出租车实行承包经营。（×）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68</w:t>
      </w:r>
      <w:r>
        <w:rPr>
          <w:rFonts w:hint="eastAsia" w:ascii="宋体" w:hAnsi="宋体" w:eastAsia="宋体" w:cs="宋体"/>
          <w:color w:val="000000" w:themeColor="text1"/>
          <w:highlight w:val="none"/>
          <w14:textFill>
            <w14:solidFill>
              <w14:schemeClr w14:val="tx1"/>
            </w14:solidFill>
          </w14:textFill>
        </w:rPr>
        <w:t>、营运权期满的出租汽车未达到报废标准的，可以改作其他用途。（√）</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69</w:t>
      </w:r>
      <w:r>
        <w:rPr>
          <w:rFonts w:hint="eastAsia" w:ascii="宋体" w:hAnsi="宋体" w:eastAsia="宋体" w:cs="宋体"/>
          <w:color w:val="000000" w:themeColor="text1"/>
          <w:highlight w:val="none"/>
          <w14:textFill>
            <w14:solidFill>
              <w14:schemeClr w14:val="tx1"/>
            </w14:solidFill>
          </w14:textFill>
        </w:rPr>
        <w:t>、乘客发现租乘的巡游出租车不使用计价器可拒付车费。（√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70</w:t>
      </w:r>
      <w:r>
        <w:rPr>
          <w:rFonts w:hint="eastAsia" w:ascii="宋体" w:hAnsi="宋体" w:eastAsia="宋体" w:cs="宋体"/>
          <w:color w:val="000000" w:themeColor="text1"/>
          <w:highlight w:val="none"/>
          <w14:textFill>
            <w14:solidFill>
              <w14:schemeClr w14:val="tx1"/>
            </w14:solidFill>
          </w14:textFill>
        </w:rPr>
        <w:t>、出租车驾驶员拒绝归还乘客在车辆上的遗忘物，情节严重的，构成犯罪的，依法追究刑事责任。（√）</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71</w:t>
      </w:r>
      <w:r>
        <w:rPr>
          <w:rFonts w:hint="eastAsia" w:ascii="宋体" w:hAnsi="宋体" w:eastAsia="宋体" w:cs="宋体"/>
          <w:color w:val="000000" w:themeColor="text1"/>
          <w:highlight w:val="none"/>
          <w14:textFill>
            <w14:solidFill>
              <w14:schemeClr w14:val="tx1"/>
            </w14:solidFill>
          </w14:textFill>
        </w:rPr>
        <w:t>、巡游出租车营运权使用年限是永久性。（×）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72</w:t>
      </w:r>
      <w:r>
        <w:rPr>
          <w:rFonts w:hint="eastAsia" w:ascii="宋体" w:hAnsi="宋体" w:eastAsia="宋体" w:cs="宋体"/>
          <w:color w:val="000000" w:themeColor="text1"/>
          <w:highlight w:val="none"/>
          <w14:textFill>
            <w14:solidFill>
              <w14:schemeClr w14:val="tx1"/>
            </w14:solidFill>
          </w14:textFill>
        </w:rPr>
        <w:t>、出租车驾驶员发现乘客在车辆上丢失的钱物，应当及时设法归还，无法归还的，应当及时上交所在单位或运管机构、公安机关。（√）</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73</w:t>
      </w:r>
      <w:r>
        <w:rPr>
          <w:rFonts w:hint="eastAsia" w:ascii="宋体" w:hAnsi="宋体" w:eastAsia="宋体" w:cs="宋体"/>
          <w:color w:val="000000" w:themeColor="text1"/>
          <w:highlight w:val="none"/>
          <w14:textFill>
            <w14:solidFill>
              <w14:schemeClr w14:val="tx1"/>
            </w14:solidFill>
          </w14:textFill>
        </w:rPr>
        <w:t>、巡游出租车车辆标志色</w:t>
      </w:r>
      <w:r>
        <w:rPr>
          <w:rFonts w:hint="eastAsia" w:ascii="宋体" w:hAnsi="宋体" w:eastAsia="宋体" w:cs="宋体"/>
          <w:color w:val="000000" w:themeColor="text1"/>
          <w:highlight w:val="none"/>
          <w:lang w:eastAsia="zh-CN"/>
          <w14:textFill>
            <w14:solidFill>
              <w14:schemeClr w14:val="tx1"/>
            </w14:solidFill>
          </w14:textFill>
        </w:rPr>
        <w:t>需</w:t>
      </w:r>
      <w:r>
        <w:rPr>
          <w:rFonts w:hint="eastAsia" w:ascii="宋体" w:hAnsi="宋体" w:eastAsia="宋体" w:cs="宋体"/>
          <w:color w:val="000000" w:themeColor="text1"/>
          <w:highlight w:val="none"/>
          <w14:textFill>
            <w14:solidFill>
              <w14:schemeClr w14:val="tx1"/>
            </w14:solidFill>
          </w14:textFill>
        </w:rPr>
        <w:t>符合交通行政管理部门的规定。（√）</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74</w:t>
      </w:r>
      <w:r>
        <w:rPr>
          <w:rFonts w:hint="eastAsia" w:ascii="宋体" w:hAnsi="宋体" w:eastAsia="宋体" w:cs="宋体"/>
          <w:color w:val="000000" w:themeColor="text1"/>
          <w:highlight w:val="none"/>
          <w14:textFill>
            <w14:solidFill>
              <w14:schemeClr w14:val="tx1"/>
            </w14:solidFill>
          </w14:textFill>
        </w:rPr>
        <w:t>、出租车车辆内外可以任意张贴广告。（×）</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75</w:t>
      </w:r>
      <w:r>
        <w:rPr>
          <w:rFonts w:hint="eastAsia" w:ascii="宋体" w:hAnsi="宋体" w:eastAsia="宋体" w:cs="宋体"/>
          <w:color w:val="000000" w:themeColor="text1"/>
          <w:highlight w:val="none"/>
          <w14:textFill>
            <w14:solidFill>
              <w14:schemeClr w14:val="tx1"/>
            </w14:solidFill>
          </w14:textFill>
        </w:rPr>
        <w:t>、对携带管制刀具、武器或危险物品及污损车辆的物品乘车的乘客，驾驶员可以拒绝载客。（√）</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76</w:t>
      </w:r>
      <w:r>
        <w:rPr>
          <w:rFonts w:hint="eastAsia" w:ascii="宋体" w:hAnsi="宋体" w:eastAsia="宋体" w:cs="宋体"/>
          <w:color w:val="000000" w:themeColor="text1"/>
          <w:highlight w:val="none"/>
          <w14:textFill>
            <w14:solidFill>
              <w14:schemeClr w14:val="tx1"/>
            </w14:solidFill>
          </w14:textFill>
        </w:rPr>
        <w:t>、实行买断式承包或租赁的出租车营运权取得人，需对营运权设定质押的，可以不取得买断式承包人或承租人的同意。（×）</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77</w:t>
      </w:r>
      <w:r>
        <w:rPr>
          <w:rFonts w:hint="eastAsia" w:ascii="宋体" w:hAnsi="宋体" w:eastAsia="宋体" w:cs="宋体"/>
          <w:color w:val="000000" w:themeColor="text1"/>
          <w:highlight w:val="none"/>
          <w14:textFill>
            <w14:solidFill>
              <w14:schemeClr w14:val="tx1"/>
            </w14:solidFill>
          </w14:textFill>
        </w:rPr>
        <w:t>、出租车营运中必须使用语音提示器,夜间行驶必须打开顶灯,并按乘客意愿使用空调,音响等车内设施。(√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78</w:t>
      </w:r>
      <w:r>
        <w:rPr>
          <w:rFonts w:hint="eastAsia" w:ascii="宋体" w:hAnsi="宋体" w:eastAsia="宋体" w:cs="宋体"/>
          <w:color w:val="000000" w:themeColor="text1"/>
          <w:highlight w:val="none"/>
          <w14:textFill>
            <w14:solidFill>
              <w14:schemeClr w14:val="tx1"/>
            </w14:solidFill>
          </w14:textFill>
        </w:rPr>
        <w:t>、乘客在禁止停车的路段招手拦车，驾驶员可以拒绝载客。（√）</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79</w:t>
      </w:r>
      <w:r>
        <w:rPr>
          <w:rFonts w:hint="eastAsia" w:ascii="宋体" w:hAnsi="宋体" w:eastAsia="宋体" w:cs="宋体"/>
          <w:color w:val="000000" w:themeColor="text1"/>
          <w:highlight w:val="none"/>
          <w14:textFill>
            <w14:solidFill>
              <w14:schemeClr w14:val="tx1"/>
            </w14:solidFill>
          </w14:textFill>
        </w:rPr>
        <w:t>、出租车驾驶员在营运中，以交接班为理由，拒绝载客不属于拒载。（×）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80</w:t>
      </w:r>
      <w:r>
        <w:rPr>
          <w:rFonts w:hint="eastAsia" w:ascii="宋体" w:hAnsi="宋体" w:eastAsia="宋体" w:cs="宋体"/>
          <w:color w:val="000000" w:themeColor="text1"/>
          <w:highlight w:val="none"/>
          <w14:textFill>
            <w14:solidFill>
              <w14:schemeClr w14:val="tx1"/>
            </w14:solidFill>
          </w14:textFill>
        </w:rPr>
        <w:t>、出租车驾驶员不按规定设置“暂停营运示意牌”不属于违章行为。（×）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81</w:t>
      </w:r>
      <w:r>
        <w:rPr>
          <w:rFonts w:hint="eastAsia" w:ascii="宋体" w:hAnsi="宋体" w:eastAsia="宋体" w:cs="宋体"/>
          <w:color w:val="000000" w:themeColor="text1"/>
          <w:highlight w:val="none"/>
          <w14:textFill>
            <w14:solidFill>
              <w14:schemeClr w14:val="tx1"/>
            </w14:solidFill>
          </w14:textFill>
        </w:rPr>
        <w:t>、出租汽车在被暂扣期间因保管不善造成损坏或者灭失的，交通行政管理部门不予以赔偿。（×）</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82</w:t>
      </w:r>
      <w:r>
        <w:rPr>
          <w:rFonts w:hint="eastAsia" w:ascii="宋体" w:hAnsi="宋体" w:eastAsia="宋体" w:cs="宋体"/>
          <w:color w:val="000000" w:themeColor="text1"/>
          <w:highlight w:val="none"/>
          <w14:textFill>
            <w14:solidFill>
              <w14:schemeClr w14:val="tx1"/>
            </w14:solidFill>
          </w14:textFill>
        </w:rPr>
        <w:t>、出租汽车驾驶员应牢固树立"乘客至上,服务第一''的理念。（√）</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83</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遇到醉酒乘客到达目的地后一直叫不醒，要避免触碰乘客，必要时可报警</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84</w:t>
      </w:r>
      <w:r>
        <w:rPr>
          <w:rFonts w:hint="eastAsia" w:ascii="宋体" w:hAnsi="宋体" w:eastAsia="宋体" w:cs="宋体"/>
          <w:color w:val="000000" w:themeColor="text1"/>
          <w:highlight w:val="none"/>
          <w14:textFill>
            <w14:solidFill>
              <w14:schemeClr w14:val="tx1"/>
            </w14:solidFill>
          </w14:textFill>
        </w:rPr>
        <w:t>、乘客上车后,应先问路,再选路,后开机。（√）</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85</w:t>
      </w:r>
      <w:r>
        <w:rPr>
          <w:rFonts w:hint="eastAsia" w:ascii="宋体" w:hAnsi="宋体" w:eastAsia="宋体" w:cs="宋体"/>
          <w:color w:val="000000" w:themeColor="text1"/>
          <w:highlight w:val="none"/>
          <w14:textFill>
            <w14:solidFill>
              <w14:schemeClr w14:val="tx1"/>
            </w14:solidFill>
          </w14:textFill>
        </w:rPr>
        <w:t>、到达目的地,应立即选择合适地点停车并立即翻上空车灯。（√）</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86</w:t>
      </w:r>
      <w:r>
        <w:rPr>
          <w:rFonts w:hint="eastAsia" w:ascii="宋体" w:hAnsi="宋体" w:eastAsia="宋体" w:cs="宋体"/>
          <w:color w:val="000000" w:themeColor="text1"/>
          <w:highlight w:val="none"/>
          <w14:textFill>
            <w14:solidFill>
              <w14:schemeClr w14:val="tx1"/>
            </w14:solidFill>
          </w14:textFill>
        </w:rPr>
        <w:t>、乘客上车后，驾驶员礼貌用语：“您好，先生请问去什么地方？”给客人以良好的第一印象。（√）</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87</w:t>
      </w:r>
      <w:r>
        <w:rPr>
          <w:rFonts w:hint="eastAsia" w:ascii="宋体" w:hAnsi="宋体" w:eastAsia="宋体" w:cs="宋体"/>
          <w:color w:val="000000" w:themeColor="text1"/>
          <w:highlight w:val="none"/>
          <w14:textFill>
            <w14:solidFill>
              <w14:schemeClr w14:val="tx1"/>
            </w14:solidFill>
          </w14:textFill>
        </w:rPr>
        <w:t>、在选择行车路线时, 应以红灯少,不堵车为标准。（×）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88</w:t>
      </w:r>
      <w:r>
        <w:rPr>
          <w:rFonts w:hint="eastAsia" w:ascii="宋体" w:hAnsi="宋体" w:eastAsia="宋体" w:cs="宋体"/>
          <w:color w:val="000000" w:themeColor="text1"/>
          <w:highlight w:val="none"/>
          <w14:textFill>
            <w14:solidFill>
              <w14:schemeClr w14:val="tx1"/>
            </w14:solidFill>
          </w14:textFill>
        </w:rPr>
        <w:t>、车辆</w:t>
      </w:r>
      <w:r>
        <w:rPr>
          <w:rFonts w:hint="eastAsia" w:ascii="宋体" w:hAnsi="宋体" w:eastAsia="宋体" w:cs="宋体"/>
          <w:color w:val="000000" w:themeColor="text1"/>
          <w:highlight w:val="none"/>
          <w:lang w:eastAsia="zh-CN"/>
          <w14:textFill>
            <w14:solidFill>
              <w14:schemeClr w14:val="tx1"/>
            </w14:solidFill>
          </w14:textFill>
        </w:rPr>
        <w:t>抛锚</w:t>
      </w:r>
      <w:r>
        <w:rPr>
          <w:rFonts w:hint="eastAsia" w:ascii="宋体" w:hAnsi="宋体" w:eastAsia="宋体" w:cs="宋体"/>
          <w:color w:val="000000" w:themeColor="text1"/>
          <w:highlight w:val="none"/>
          <w14:textFill>
            <w14:solidFill>
              <w14:schemeClr w14:val="tx1"/>
            </w14:solidFill>
          </w14:textFill>
        </w:rPr>
        <w:t>、肇事、摆渡不属于旅客原因造成的停车等候，不得向旅客收取等候费。（√）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89</w:t>
      </w:r>
      <w:r>
        <w:rPr>
          <w:rFonts w:hint="eastAsia" w:ascii="宋体" w:hAnsi="宋体" w:eastAsia="宋体" w:cs="宋体"/>
          <w:color w:val="000000" w:themeColor="text1"/>
          <w:highlight w:val="none"/>
          <w14:textFill>
            <w14:solidFill>
              <w14:schemeClr w14:val="tx1"/>
            </w14:solidFill>
          </w14:textFill>
        </w:rPr>
        <w:t>、宁波市区出租车基价公里为4公里。（×）</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90</w:t>
      </w:r>
      <w:r>
        <w:rPr>
          <w:rFonts w:hint="eastAsia" w:ascii="宋体" w:hAnsi="宋体" w:eastAsia="宋体" w:cs="宋体"/>
          <w:color w:val="000000" w:themeColor="text1"/>
          <w:highlight w:val="none"/>
          <w14:textFill>
            <w14:solidFill>
              <w14:schemeClr w14:val="tx1"/>
            </w14:solidFill>
          </w14:textFill>
        </w:rPr>
        <w:t>、在起租里程内，出租车发生车辆故障不能将乘客送至目的地，驾驶员可按计价器显示金额收费。（×）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91</w:t>
      </w:r>
      <w:r>
        <w:rPr>
          <w:rFonts w:hint="eastAsia" w:ascii="宋体" w:hAnsi="宋体" w:eastAsia="宋体" w:cs="宋体"/>
          <w:color w:val="000000" w:themeColor="text1"/>
          <w:highlight w:val="none"/>
          <w14:textFill>
            <w14:solidFill>
              <w14:schemeClr w14:val="tx1"/>
            </w14:solidFill>
          </w14:textFill>
        </w:rPr>
        <w:t>、出租车在载客营运时,路堵可向乘客收取等候费。（√）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92</w:t>
      </w:r>
      <w:r>
        <w:rPr>
          <w:rFonts w:hint="eastAsia" w:ascii="宋体" w:hAnsi="宋体" w:eastAsia="宋体" w:cs="宋体"/>
          <w:color w:val="000000" w:themeColor="text1"/>
          <w:highlight w:val="none"/>
          <w14:textFill>
            <w14:solidFill>
              <w14:schemeClr w14:val="tx1"/>
            </w14:solidFill>
          </w14:textFill>
        </w:rPr>
        <w:t>、《宁波市出租汽车客运管理条例》规定，擅自使用出租汽车专用标志标识的，处以一万元以上五万元以下的罚款。（√）</w:t>
      </w:r>
      <w:r>
        <w:rPr>
          <w:rFonts w:hint="eastAsia" w:ascii="宋体" w:hAnsi="宋体" w:eastAsia="宋体" w:cs="宋体"/>
          <w:color w:val="000000" w:themeColor="text1"/>
          <w:highlight w:val="none"/>
          <w:lang w:eastAsia="zh-CN"/>
          <w14:textFill>
            <w14:solidFill>
              <w14:schemeClr w14:val="tx1"/>
            </w14:solidFill>
          </w14:textFill>
        </w:rPr>
        <w:t>多字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93</w:t>
      </w:r>
      <w:r>
        <w:rPr>
          <w:rFonts w:hint="eastAsia" w:ascii="宋体" w:hAnsi="宋体" w:eastAsia="宋体" w:cs="宋体"/>
          <w:color w:val="000000" w:themeColor="text1"/>
          <w:highlight w:val="none"/>
          <w14:textFill>
            <w14:solidFill>
              <w14:schemeClr w14:val="tx1"/>
            </w14:solidFill>
          </w14:textFill>
        </w:rPr>
        <w:t>、《宁波市出租汽车客运管理条例》规定，出租汽车经营者，在发生交通事故、自然灾害或者其他突发应急事件，不服从县级以上人民政府或者交通运输、公安等有关部门统一调度、指挥的，处一千元以上五千元以下罚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94</w:t>
      </w:r>
      <w:r>
        <w:rPr>
          <w:rFonts w:hint="eastAsia" w:ascii="宋体" w:hAnsi="宋体" w:eastAsia="宋体" w:cs="宋体"/>
          <w:color w:val="000000" w:themeColor="text1"/>
          <w:highlight w:val="none"/>
          <w14:textFill>
            <w14:solidFill>
              <w14:schemeClr w14:val="tx1"/>
            </w14:solidFill>
          </w14:textFill>
        </w:rPr>
        <w:t>、《宁波市出租汽车客运管理条例》规定，出租汽车未按规定更新继续从事营运的，责令停止营运，并处五千元罚款。（√）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95</w:t>
      </w:r>
      <w:r>
        <w:rPr>
          <w:rFonts w:hint="eastAsia" w:ascii="宋体" w:hAnsi="宋体" w:eastAsia="宋体" w:cs="宋体"/>
          <w:color w:val="000000" w:themeColor="text1"/>
          <w:highlight w:val="none"/>
          <w14:textFill>
            <w14:solidFill>
              <w14:schemeClr w14:val="tx1"/>
            </w14:solidFill>
          </w14:textFill>
        </w:rPr>
        <w:t>、《宁波市出租汽车客运管理条例》规定，出租汽车营运权期限届满后，未取得出租汽车营运权从事营运的，处五千元以上一万元以下的罚款（×）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96</w:t>
      </w:r>
      <w:r>
        <w:rPr>
          <w:rFonts w:hint="eastAsia" w:ascii="宋体" w:hAnsi="宋体" w:eastAsia="宋体" w:cs="宋体"/>
          <w:color w:val="000000" w:themeColor="text1"/>
          <w:highlight w:val="none"/>
          <w14:textFill>
            <w14:solidFill>
              <w14:schemeClr w14:val="tx1"/>
            </w14:solidFill>
          </w14:textFill>
        </w:rPr>
        <w:t>、《宁波市出租汽车客运管理条例》规定，出租汽车经营者，将出租汽车交与无服务监督卡的人员驾驶的，处五百元罚款；（×）</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97</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、根据《宁波市出租汽车服务质量考评办法》规定，一个考评周期内，出租汽车驾驶员服务质量考评加分累计不得超过10分。（√）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98</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、根据《宁波市出租汽车服务质量考评办法》规定，出租汽车驾驶员服务质量考评周期为每年的1月1日至12月31日。（ √ ）</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99</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、根据《宁波市出租汽车服务质量考评办法》规定，出租汽车驾驶员服务质量考评周期为初次领证日期起的一个自然年。（×）</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100</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、根据《宁波市出租汽车服务质量考评办法》规定，取得从业资格证件但在考评周期内未注册在岗的出租汽车驾驶员，不参加服务质量考评。（√）</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101</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、根据《宁波市出租汽车服务质量考评办法》规定，出租汽车驾驶员服务质量考评周期届满，经签注考评等级后，该考评周期内的扣分与加分予以清除，不转入下一个考评周期。（√）</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102</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驾驶员应当在计至0分之日起15日内，到从业资格管理档案所在地有培训资格的机构，接受不少于18个学时的出租汽车法规、职业道德和安全营运等培训，并凭培训合格证明到出租汽车管理机构办理清除计分手续。（√）</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103</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w:t>
      </w:r>
      <w:r>
        <w:rPr>
          <w:rFonts w:hint="eastAsia" w:ascii="宋体" w:hAnsi="宋体" w:eastAsia="宋体" w:cs="宋体"/>
          <w:color w:val="000000" w:themeColor="text1"/>
          <w:highlight w:val="none"/>
          <w:lang w:eastAsia="zh-CN"/>
          <w14:textFill>
            <w14:solidFill>
              <w14:schemeClr w14:val="tx1"/>
            </w14:solidFill>
          </w14:textFill>
        </w:rPr>
        <w:t>驾驶员</w:t>
      </w:r>
      <w:r>
        <w:rPr>
          <w:rFonts w:hint="eastAsia" w:ascii="宋体" w:hAnsi="宋体" w:eastAsia="宋体" w:cs="宋体"/>
          <w:color w:val="000000" w:themeColor="text1"/>
          <w:highlight w:val="none"/>
          <w14:textFill>
            <w14:solidFill>
              <w14:schemeClr w14:val="tx1"/>
            </w14:solidFill>
          </w14:textFill>
        </w:rPr>
        <w:t>考核周期内综合得分为20分以上的，考评等级为AAA</w:t>
      </w:r>
      <w:r>
        <w:rPr>
          <w:rFonts w:hint="eastAsia" w:ascii="宋体" w:hAnsi="宋体" w:eastAsia="宋体" w:cs="宋体"/>
          <w:color w:val="000000" w:themeColor="text1"/>
          <w:highlight w:val="none"/>
          <w:lang w:eastAsia="zh-CN"/>
          <w14:textFill>
            <w14:solidFill>
              <w14:schemeClr w14:val="tx1"/>
            </w14:solidFill>
          </w14:textFill>
        </w:rPr>
        <w:t>级</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104</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w:t>
      </w:r>
      <w:r>
        <w:rPr>
          <w:rFonts w:hint="eastAsia" w:ascii="宋体" w:hAnsi="宋体" w:eastAsia="宋体" w:cs="宋体"/>
          <w:color w:val="000000" w:themeColor="text1"/>
          <w:highlight w:val="none"/>
          <w:lang w:eastAsia="zh-CN"/>
          <w14:textFill>
            <w14:solidFill>
              <w14:schemeClr w14:val="tx1"/>
            </w14:solidFill>
          </w14:textFill>
        </w:rPr>
        <w:t>驾驶员</w:t>
      </w:r>
      <w:r>
        <w:rPr>
          <w:rFonts w:hint="eastAsia" w:ascii="宋体" w:hAnsi="宋体" w:eastAsia="宋体" w:cs="宋体"/>
          <w:color w:val="000000" w:themeColor="text1"/>
          <w:highlight w:val="none"/>
          <w14:textFill>
            <w14:solidFill>
              <w14:schemeClr w14:val="tx1"/>
            </w14:solidFill>
          </w14:textFill>
        </w:rPr>
        <w:t>考核周期内综合得分为11至19分的，考评等级为AA级。（√）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105</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w:t>
      </w:r>
      <w:r>
        <w:rPr>
          <w:rFonts w:hint="eastAsia" w:ascii="宋体" w:hAnsi="宋体" w:eastAsia="宋体" w:cs="宋体"/>
          <w:color w:val="000000" w:themeColor="text1"/>
          <w:highlight w:val="none"/>
          <w:lang w:eastAsia="zh-CN"/>
          <w14:textFill>
            <w14:solidFill>
              <w14:schemeClr w14:val="tx1"/>
            </w14:solidFill>
          </w14:textFill>
        </w:rPr>
        <w:t>驾驶员</w:t>
      </w:r>
      <w:r>
        <w:rPr>
          <w:rFonts w:hint="eastAsia" w:ascii="宋体" w:hAnsi="宋体" w:eastAsia="宋体" w:cs="宋体"/>
          <w:color w:val="000000" w:themeColor="text1"/>
          <w:highlight w:val="none"/>
          <w14:textFill>
            <w14:solidFill>
              <w14:schemeClr w14:val="tx1"/>
            </w14:solidFill>
          </w14:textFill>
        </w:rPr>
        <w:t>考核周期内综合得分为1至10分的，考评等级为A</w:t>
      </w:r>
      <w:r>
        <w:rPr>
          <w:rFonts w:hint="eastAsia" w:ascii="宋体" w:hAnsi="宋体" w:eastAsia="宋体" w:cs="宋体"/>
          <w:color w:val="000000" w:themeColor="text1"/>
          <w:highlight w:val="none"/>
          <w:lang w:eastAsia="zh-CN"/>
          <w14:textFill>
            <w14:solidFill>
              <w14:schemeClr w14:val="tx1"/>
            </w14:solidFill>
          </w14:textFill>
        </w:rPr>
        <w:t>级</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106</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、根据《宁波市出租汽车服务质量考评办法》规定，出租汽车驾驶员在考评周期内注册在岗时间少于６个月的，其服务质量考评等级最高为AA级。（√）</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107</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、根据《宁波市出租汽车服务质量考评办法》规定，出租汽车驾驶员在考评周期内注册在岗时间少于６个月的，不参加服务质量考评。（×）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108</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、根据《宁波市出租汽车服务质量考评办法》规定，驾驶员服务质量连续三年计至0分，吊销从业资格证，并自吊销之日起一年内不得再次申领。（×）</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109</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、根据《宁波市出租汽车服务质量考评办法》规定，出租汽车驾驶员拒绝载客，或者在载客营运途中无正当理由终止服务的，其从业资格证扣20分。（√）</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110</w:t>
      </w:r>
      <w:r>
        <w:rPr>
          <w:rFonts w:hint="eastAsia" w:ascii="宋体" w:hAnsi="宋体" w:eastAsia="宋体" w:cs="宋体"/>
          <w:color w:val="000000" w:themeColor="text1"/>
          <w:highlight w:val="none"/>
          <w14:textFill>
            <w14:solidFill>
              <w14:schemeClr w14:val="tx1"/>
            </w14:solidFill>
          </w14:textFill>
        </w:rPr>
        <w:t>、根据《宁波市出租汽车服务质量考评办法》规定，出租汽车驾驶员不遵守交通规则，闯红灯、不礼让斑马线的，其从业资格证扣10分。（×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111</w:t>
      </w:r>
      <w:r>
        <w:rPr>
          <w:rFonts w:hint="eastAsia" w:ascii="宋体" w:hAnsi="宋体" w:eastAsia="宋体" w:cs="宋体"/>
          <w:color w:val="000000" w:themeColor="text1"/>
          <w14:textFill>
            <w14:solidFill>
              <w14:schemeClr w14:val="tx1"/>
            </w14:solidFill>
          </w14:textFill>
        </w:rPr>
        <w:t>、根据《宁波市出租汽车服务质量考评办法》规定，出租汽车驾驶员无正当理由拒不协助处理投诉调查的，其从业资格证扣10分。（×）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112</w:t>
      </w:r>
      <w:r>
        <w:rPr>
          <w:rFonts w:hint="eastAsia" w:ascii="宋体" w:hAnsi="宋体" w:eastAsia="宋体" w:cs="宋体"/>
          <w:color w:val="000000" w:themeColor="text1"/>
          <w14:textFill>
            <w14:solidFill>
              <w14:schemeClr w14:val="tx1"/>
            </w14:solidFill>
          </w14:textFill>
        </w:rPr>
        <w:t>、根据《宁波市出租汽车服务质量考评办法》规定，出租汽车驾驶员故意造成计价器失准、损坏，擅自改装、破坏车内通讯设施和治安防范设施的，其从业资格证扣10分。（√）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113</w:t>
      </w:r>
      <w:r>
        <w:rPr>
          <w:rFonts w:hint="eastAsia" w:ascii="宋体" w:hAnsi="宋体" w:eastAsia="宋体" w:cs="宋体"/>
          <w:color w:val="000000" w:themeColor="text1"/>
          <w14:textFill>
            <w14:solidFill>
              <w14:schemeClr w14:val="tx1"/>
            </w14:solidFill>
          </w14:textFill>
        </w:rPr>
        <w:t>、根据《宁波市出租汽车服务质量考评办法》规定，出租汽车驾驶员把出租汽车交给无从业资格证的人员驾驶的，其从业资格证扣5分。（×）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114</w:t>
      </w:r>
      <w:r>
        <w:rPr>
          <w:rFonts w:hint="eastAsia" w:ascii="宋体" w:hAnsi="宋体" w:eastAsia="宋体" w:cs="宋体"/>
          <w:color w:val="000000" w:themeColor="text1"/>
          <w14:textFill>
            <w14:solidFill>
              <w14:schemeClr w14:val="tx1"/>
            </w14:solidFill>
          </w14:textFill>
        </w:rPr>
        <w:t>、生产经营单位应当加强安全生产管理，建立健全安全生产标准化运行体系，提高安全生产水平。（ √ ）</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115</w:t>
      </w:r>
      <w:r>
        <w:rPr>
          <w:rFonts w:hint="eastAsia" w:ascii="宋体" w:hAnsi="宋体" w:eastAsia="宋体" w:cs="宋体"/>
          <w:color w:val="000000" w:themeColor="text1"/>
          <w14:textFill>
            <w14:solidFill>
              <w14:schemeClr w14:val="tx1"/>
            </w14:solidFill>
          </w14:textFill>
        </w:rPr>
        <w:t>、每年</w:t>
      </w:r>
      <w:r>
        <w:rPr>
          <w:rFonts w:hint="eastAsia" w:ascii="宋体" w:hAnsi="宋体" w:eastAsia="宋体" w:cs="宋体"/>
          <w:color w:val="000000" w:themeColor="text1"/>
          <w:lang w:eastAsia="zh-CN"/>
          <w14:textFill>
            <w14:solidFill>
              <w14:schemeClr w14:val="tx1"/>
            </w14:solidFill>
          </w14:textFill>
        </w:rPr>
        <w:t>六</w:t>
      </w:r>
      <w:r>
        <w:rPr>
          <w:rFonts w:hint="eastAsia" w:ascii="宋体" w:hAnsi="宋体" w:eastAsia="宋体" w:cs="宋体"/>
          <w:color w:val="000000" w:themeColor="text1"/>
          <w14:textFill>
            <w14:solidFill>
              <w14:schemeClr w14:val="tx1"/>
            </w14:solidFill>
          </w14:textFill>
        </w:rPr>
        <w:t>月为安全生产宣传月，各级人民政府和有关部门应当集中开展安全生产宣传教育活动。（ √ ）</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116</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通过人行横道时，应当礼让行人</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117</w:t>
      </w:r>
      <w:r>
        <w:rPr>
          <w:rFonts w:hint="eastAsia" w:ascii="宋体" w:hAnsi="宋体" w:eastAsia="宋体" w:cs="宋体"/>
          <w:color w:val="000000" w:themeColor="text1"/>
          <w14:textFill>
            <w14:solidFill>
              <w14:schemeClr w14:val="tx1"/>
            </w14:solidFill>
          </w14:textFill>
        </w:rPr>
        <w:t>、督办本单位事故隐患治理是生产经营单位的安全生产管理机构应当履行职责之一。（×）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118</w:t>
      </w:r>
      <w:r>
        <w:rPr>
          <w:rFonts w:hint="eastAsia" w:ascii="宋体" w:hAnsi="宋体" w:eastAsia="宋体" w:cs="宋体"/>
          <w:color w:val="000000" w:themeColor="text1"/>
          <w14:textFill>
            <w14:solidFill>
              <w14:schemeClr w14:val="tx1"/>
            </w14:solidFill>
          </w14:textFill>
        </w:rPr>
        <w:t>、人员密集的生产经营场所是负有安全生产监督管理职责的部门重点检查场所之一。（√）</w:t>
      </w:r>
      <w:r>
        <w:rPr>
          <w:rFonts w:hint="eastAsia" w:ascii="宋体" w:hAnsi="宋体" w:eastAsia="宋体" w:cs="宋体"/>
          <w:color w:val="000000" w:themeColor="text1"/>
          <w:lang w:val="en-US" w:eastAsia="zh-CN"/>
          <w14:textFill>
            <w14:solidFill>
              <w14:schemeClr w14:val="tx1"/>
            </w14:solidFill>
          </w14:textFill>
        </w:rPr>
        <w:t>119</w:t>
      </w:r>
      <w:r>
        <w:rPr>
          <w:rFonts w:hint="eastAsia" w:ascii="宋体" w:hAnsi="宋体" w:eastAsia="宋体" w:cs="宋体"/>
          <w:color w:val="000000" w:themeColor="text1"/>
          <w14:textFill>
            <w14:solidFill>
              <w14:schemeClr w14:val="tx1"/>
            </w14:solidFill>
          </w14:textFill>
        </w:rPr>
        <w:t>、负有安全生产监督管理职责的部门依法扣押的危险物品，应当储存在符合安全条件的专用仓库，专用场地或者专用储存室内。（√）</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120</w:t>
      </w:r>
      <w:r>
        <w:rPr>
          <w:rFonts w:hint="eastAsia" w:ascii="宋体" w:hAnsi="宋体" w:eastAsia="宋体" w:cs="宋体"/>
          <w:color w:val="000000" w:themeColor="text1"/>
          <w14:textFill>
            <w14:solidFill>
              <w14:schemeClr w14:val="tx1"/>
            </w14:solidFill>
          </w14:textFill>
        </w:rPr>
        <w:t>、出具存在重大疏漏的报告，证明材料，承担安全评价、认证、检测、检验机构及其从业人员，应当承担相应法律责任。（√）</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121</w:t>
      </w:r>
      <w:r>
        <w:rPr>
          <w:rFonts w:hint="eastAsia" w:ascii="宋体" w:hAnsi="宋体" w:eastAsia="宋体" w:cs="宋体"/>
          <w:color w:val="000000" w:themeColor="text1"/>
          <w14:textFill>
            <w14:solidFill>
              <w14:schemeClr w14:val="tx1"/>
            </w14:solidFill>
          </w14:textFill>
        </w:rPr>
        <w:t>、按照国家标准、行业标准定期清理可燃爆粉尘是安全生产监督管理职责的部门应当落实措施之一。（×）</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122</w:t>
      </w:r>
      <w:r>
        <w:rPr>
          <w:rFonts w:hint="eastAsia" w:ascii="宋体" w:hAnsi="宋体" w:eastAsia="宋体" w:cs="宋体"/>
          <w:color w:val="000000" w:themeColor="text1"/>
          <w14:textFill>
            <w14:solidFill>
              <w14:schemeClr w14:val="tx1"/>
            </w14:solidFill>
          </w14:textFill>
        </w:rPr>
        <w:t>、制定并执行重大危险源安全管理规章制度是安全生产监督管理职责的部门应当对重大危险源登记建档并落实措施之一。（×）</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123</w:t>
      </w:r>
      <w:r>
        <w:rPr>
          <w:rFonts w:hint="eastAsia" w:ascii="宋体" w:hAnsi="宋体" w:eastAsia="宋体" w:cs="宋体"/>
          <w:color w:val="000000" w:themeColor="text1"/>
          <w14:textFill>
            <w14:solidFill>
              <w14:schemeClr w14:val="tx1"/>
            </w14:solidFill>
          </w14:textFill>
        </w:rPr>
        <w:t>、生产经营单位的主要负责人未履行督办本单位事故隐患治理的安全生产管理职责的，处二万元以上</w:t>
      </w:r>
      <w:r>
        <w:rPr>
          <w:rFonts w:hint="eastAsia" w:ascii="宋体" w:hAnsi="宋体" w:eastAsia="宋体" w:cs="宋体"/>
          <w:color w:val="000000" w:themeColor="text1"/>
          <w:highlight w:val="red"/>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五万元以下罚款。（×）</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124</w:t>
      </w:r>
      <w:r>
        <w:rPr>
          <w:rFonts w:hint="eastAsia" w:ascii="宋体" w:hAnsi="宋体" w:eastAsia="宋体" w:cs="宋体"/>
          <w:color w:val="000000" w:themeColor="text1"/>
          <w14:textFill>
            <w14:solidFill>
              <w14:schemeClr w14:val="tx1"/>
            </w14:solidFill>
          </w14:textFill>
        </w:rPr>
        <w:t>、宁波港是世界上最大的港口。（×）</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125</w:t>
      </w:r>
      <w:r>
        <w:rPr>
          <w:rFonts w:hint="eastAsia" w:ascii="宋体" w:hAnsi="宋体" w:eastAsia="宋体" w:cs="宋体"/>
          <w:color w:val="000000" w:themeColor="text1"/>
          <w:highlight w:val="none"/>
          <w14:textFill>
            <w14:solidFill>
              <w14:schemeClr w14:val="tx1"/>
            </w14:solidFill>
          </w14:textFill>
        </w:rPr>
        <w:t>、宁波全市陆域总面积9816平方公里，其中市区面积为2462平方公里。（√）</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126</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遇到台风天气时，应该提高速度，抓紧把乘客送到目的地，自己也赶紧回家休息</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127</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遇到台风天，车辆涉水熄火时，应抓紧启动，驶离涉水区域</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128</w:t>
      </w:r>
      <w:r>
        <w:rPr>
          <w:rFonts w:hint="eastAsia" w:ascii="宋体" w:hAnsi="宋体" w:eastAsia="宋体" w:cs="宋体"/>
          <w:color w:val="000000" w:themeColor="text1"/>
          <w:highlight w:val="none"/>
          <w14:textFill>
            <w14:solidFill>
              <w14:schemeClr w14:val="tx1"/>
            </w14:solidFill>
          </w14:textFill>
        </w:rPr>
        <w:t>、宁波的地名是取自于“海定则波宁”之义。（√）</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129</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遇到台风天，车辆不要停靠在大树下</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130</w:t>
      </w:r>
      <w:r>
        <w:rPr>
          <w:rFonts w:hint="eastAsia" w:ascii="宋体" w:hAnsi="宋体" w:eastAsia="宋体" w:cs="宋体"/>
          <w:color w:val="000000" w:themeColor="text1"/>
          <w14:textFill>
            <w14:solidFill>
              <w14:schemeClr w14:val="tx1"/>
            </w14:solidFill>
          </w14:textFill>
        </w:rPr>
        <w:t>、镇海海防遗址不仅是全国重点文物保护单位，更是一个活生生的爱国主义教育基地。（√）</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131</w:t>
      </w:r>
      <w:r>
        <w:rPr>
          <w:rFonts w:hint="eastAsia" w:ascii="宋体" w:hAnsi="宋体" w:eastAsia="宋体" w:cs="宋体"/>
          <w:color w:val="000000" w:themeColor="text1"/>
          <w14:textFill>
            <w14:solidFill>
              <w14:schemeClr w14:val="tx1"/>
            </w14:solidFill>
          </w14:textFill>
        </w:rPr>
        <w:t>、象征宁波城市的口号是“书藏古今，港通古今”。（×）</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132</w:t>
      </w:r>
      <w:r>
        <w:rPr>
          <w:rFonts w:hint="eastAsia" w:ascii="宋体" w:hAnsi="宋体" w:eastAsia="宋体" w:cs="宋体"/>
          <w:color w:val="000000" w:themeColor="text1"/>
          <w14:textFill>
            <w14:solidFill>
              <w14:schemeClr w14:val="tx1"/>
            </w14:solidFill>
          </w14:textFill>
        </w:rPr>
        <w:t>、象征宁波城市的口号是“书藏古今，港通天下”。（√）</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133</w:t>
      </w:r>
      <w:r>
        <w:rPr>
          <w:rFonts w:hint="eastAsia" w:ascii="宋体" w:hAnsi="宋体" w:eastAsia="宋体" w:cs="宋体"/>
          <w:color w:val="000000" w:themeColor="text1"/>
          <w14:textFill>
            <w14:solidFill>
              <w14:schemeClr w14:val="tx1"/>
            </w14:solidFill>
          </w14:textFill>
        </w:rPr>
        <w:t>、2015年宁波舟山港货物吞吐量8.9亿吨，居全球港口首位。（√）</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134</w:t>
      </w:r>
      <w:r>
        <w:rPr>
          <w:rFonts w:hint="eastAsia" w:ascii="宋体" w:hAnsi="宋体" w:eastAsia="宋体" w:cs="宋体"/>
          <w:color w:val="000000" w:themeColor="text1"/>
          <w14:textFill>
            <w14:solidFill>
              <w14:schemeClr w14:val="tx1"/>
            </w14:solidFill>
          </w14:textFill>
        </w:rPr>
        <w:t>、宁波人勤劳勇敢，心灵手巧，早在100多年前就把我们宁波的裁缝称为“红帮、奉帮”。（√）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135</w:t>
      </w:r>
      <w:r>
        <w:rPr>
          <w:rFonts w:hint="eastAsia" w:ascii="宋体" w:hAnsi="宋体" w:eastAsia="宋体" w:cs="宋体"/>
          <w:color w:val="000000" w:themeColor="text1"/>
          <w14:textFill>
            <w14:solidFill>
              <w14:schemeClr w14:val="tx1"/>
            </w14:solidFill>
          </w14:textFill>
        </w:rPr>
        <w:t>、宁波人心灵手巧，我们国家的第一套西服就由我们宁波的“红帮”制作出来的。（ √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136</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出</w:t>
      </w:r>
      <w:r>
        <w:rPr>
          <w:rFonts w:hint="eastAsia" w:ascii="宋体" w:hAnsi="宋体" w:eastAsia="宋体" w:cs="宋体"/>
          <w:color w:val="000000" w:themeColor="text1"/>
          <w:lang w:val="en-US" w:eastAsia="zh-CN"/>
          <w14:textFill>
            <w14:solidFill>
              <w14:schemeClr w14:val="tx1"/>
            </w14:solidFill>
          </w14:textFill>
        </w:rPr>
        <w:t>行前如遇暴雨，应先检查发动机盖和车门封闭情况，以及雨刷器、制动器状况，及时排除故障</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137</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遇到台风暴雨天气时，行车时要降低车速，保持车距，双手紧握方向盘，同时打开车辆雾灯，警示后方车辆</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138</w:t>
      </w:r>
      <w:r>
        <w:rPr>
          <w:rFonts w:hint="eastAsia" w:ascii="宋体" w:hAnsi="宋体" w:eastAsia="宋体" w:cs="宋体"/>
          <w:color w:val="000000" w:themeColor="text1"/>
          <w14:textFill>
            <w14:solidFill>
              <w14:schemeClr w14:val="tx1"/>
            </w14:solidFill>
          </w14:textFill>
        </w:rPr>
        <w:t>、电动汽车作为新能源汽车可以部分不符合道路交通、安全法规要求。（×）</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139</w:t>
      </w:r>
      <w:r>
        <w:rPr>
          <w:rFonts w:hint="eastAsia" w:ascii="宋体" w:hAnsi="宋体" w:eastAsia="宋体" w:cs="宋体"/>
          <w:color w:val="000000" w:themeColor="text1"/>
          <w14:textFill>
            <w14:solidFill>
              <w14:schemeClr w14:val="tx1"/>
            </w14:solidFill>
          </w14:textFill>
        </w:rPr>
        <w:t>、油气混</w:t>
      </w:r>
      <w:r>
        <w:rPr>
          <w:rFonts w:hint="eastAsia" w:ascii="宋体" w:hAnsi="宋体" w:eastAsia="宋体" w:cs="宋体"/>
          <w:color w:val="000000" w:themeColor="text1"/>
          <w:lang w:eastAsia="zh-CN"/>
          <w14:textFill>
            <w14:solidFill>
              <w14:schemeClr w14:val="tx1"/>
            </w14:solidFill>
          </w14:textFill>
        </w:rPr>
        <w:t>合</w:t>
      </w:r>
      <w:bookmarkStart w:id="0" w:name="_GoBack"/>
      <w:bookmarkEnd w:id="0"/>
      <w:r>
        <w:rPr>
          <w:rFonts w:hint="eastAsia" w:ascii="宋体" w:hAnsi="宋体" w:eastAsia="宋体" w:cs="宋体"/>
          <w:color w:val="000000" w:themeColor="text1"/>
          <w14:textFill>
            <w14:solidFill>
              <w14:schemeClr w14:val="tx1"/>
            </w14:solidFill>
          </w14:textFill>
        </w:rPr>
        <w:t>动力汽车是电动汽车的一种。（×）</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140</w:t>
      </w:r>
      <w:r>
        <w:rPr>
          <w:rFonts w:hint="eastAsia" w:ascii="宋体" w:hAnsi="宋体" w:eastAsia="宋体" w:cs="宋体"/>
          <w:color w:val="000000" w:themeColor="text1"/>
          <w14:textFill>
            <w14:solidFill>
              <w14:schemeClr w14:val="tx1"/>
            </w14:solidFill>
          </w14:textFill>
        </w:rPr>
        <w:t>、纯电动汽车品质差异取决于四大部件，其价值高低也取决于这四大部件的品质。（√）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141</w:t>
      </w:r>
      <w:r>
        <w:rPr>
          <w:rFonts w:hint="eastAsia" w:ascii="宋体" w:hAnsi="宋体" w:eastAsia="宋体" w:cs="宋体"/>
          <w:color w:val="000000" w:themeColor="text1"/>
          <w14:textFill>
            <w14:solidFill>
              <w14:schemeClr w14:val="tx1"/>
            </w14:solidFill>
          </w14:textFill>
        </w:rPr>
        <w:t>、纯电动汽车的时速快慢和启动速度取决于驱动电机的功率和性能。（√）</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142</w:t>
      </w:r>
      <w:r>
        <w:rPr>
          <w:rFonts w:hint="eastAsia" w:ascii="宋体" w:hAnsi="宋体" w:eastAsia="宋体" w:cs="宋体"/>
          <w:color w:val="000000" w:themeColor="text1"/>
          <w14:textFill>
            <w14:solidFill>
              <w14:schemeClr w14:val="tx1"/>
            </w14:solidFill>
          </w14:textFill>
        </w:rPr>
        <w:t>、纯电动汽车的续行里程之长短取决于车载动力电池容量之大小。（√）</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143</w:t>
      </w:r>
      <w:r>
        <w:rPr>
          <w:rFonts w:hint="eastAsia" w:ascii="宋体" w:hAnsi="宋体" w:eastAsia="宋体" w:cs="宋体"/>
          <w:color w:val="000000" w:themeColor="text1"/>
          <w14:textFill>
            <w14:solidFill>
              <w14:schemeClr w14:val="tx1"/>
            </w14:solidFill>
          </w14:textFill>
        </w:rPr>
        <w:t>、纯电动汽车驱动电机的调速控制只有级调速。（×）</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144</w:t>
      </w:r>
      <w:r>
        <w:rPr>
          <w:rFonts w:hint="eastAsia" w:ascii="宋体" w:hAnsi="宋体" w:eastAsia="宋体" w:cs="宋体"/>
          <w:color w:val="000000" w:themeColor="text1"/>
          <w14:textFill>
            <w14:solidFill>
              <w14:schemeClr w14:val="tx1"/>
            </w14:solidFill>
          </w14:textFill>
        </w:rPr>
        <w:t>、汽油混合动力汽车长距离高速行驶基本不能省油。（√）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145</w:t>
      </w:r>
      <w:r>
        <w:rPr>
          <w:rFonts w:hint="eastAsia" w:ascii="宋体" w:hAnsi="宋体" w:eastAsia="宋体" w:cs="宋体"/>
          <w:color w:val="000000" w:themeColor="text1"/>
          <w14:textFill>
            <w14:solidFill>
              <w14:schemeClr w14:val="tx1"/>
            </w14:solidFill>
          </w14:textFill>
        </w:rPr>
        <w:t>、电动汽车的组成包括电力驱动及控制系统、驱动力传动等机械系统、完成既定任务的工作装置等。（√）</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146</w:t>
      </w:r>
      <w:r>
        <w:rPr>
          <w:rFonts w:hint="eastAsia" w:ascii="宋体" w:hAnsi="宋体" w:eastAsia="宋体" w:cs="宋体"/>
          <w:color w:val="000000" w:themeColor="text1"/>
          <w14:textFill>
            <w14:solidFill>
              <w14:schemeClr w14:val="tx1"/>
            </w14:solidFill>
          </w14:textFill>
        </w:rPr>
        <w:t>、电动汽车除电力驱动及控制系统外的其他装置与内燃机汽车基本相同。（√）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147</w:t>
      </w:r>
      <w:r>
        <w:rPr>
          <w:rFonts w:hint="eastAsia" w:ascii="宋体" w:hAnsi="宋体" w:eastAsia="宋体" w:cs="宋体"/>
          <w:color w:val="000000" w:themeColor="text1"/>
          <w14:textFill>
            <w14:solidFill>
              <w14:schemeClr w14:val="tx1"/>
            </w14:solidFill>
          </w14:textFill>
        </w:rPr>
        <w:t>、驱动电动机的作用是将电源的电能转化为机械能，通过传动装置或直接驱动车轮和工作装置。（√）</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148</w:t>
      </w:r>
      <w:r>
        <w:rPr>
          <w:rFonts w:hint="eastAsia" w:ascii="宋体" w:hAnsi="宋体" w:eastAsia="宋体" w:cs="宋体"/>
          <w:color w:val="000000" w:themeColor="text1"/>
          <w14:textFill>
            <w14:solidFill>
              <w14:schemeClr w14:val="tx1"/>
            </w14:solidFill>
          </w14:textFill>
        </w:rPr>
        <w:t>、电动机调速控制装置的作用是控制电动机的电压或电流，完成电动机的驱动转矩和旋转方向的控制。（√）</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149</w:t>
      </w:r>
      <w:r>
        <w:rPr>
          <w:rFonts w:hint="eastAsia" w:ascii="宋体" w:hAnsi="宋体" w:eastAsia="宋体" w:cs="宋体"/>
          <w:color w:val="000000" w:themeColor="text1"/>
          <w14:textFill>
            <w14:solidFill>
              <w14:schemeClr w14:val="tx1"/>
            </w14:solidFill>
          </w14:textFill>
        </w:rPr>
        <w:t>、电动汽车上必须有传统内燃机汽车的离合器。（×）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150</w:t>
      </w:r>
      <w:r>
        <w:rPr>
          <w:rFonts w:hint="eastAsia" w:ascii="宋体" w:hAnsi="宋体" w:eastAsia="宋体" w:cs="宋体"/>
          <w:color w:val="000000" w:themeColor="text1"/>
          <w14:textFill>
            <w14:solidFill>
              <w14:schemeClr w14:val="tx1"/>
            </w14:solidFill>
          </w14:textFill>
        </w:rPr>
        <w:t>、电动汽车的行驶装置同其他汽车的构成是相同的，由车轮、轮胎和悬架等组成。（√）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151</w:t>
      </w:r>
      <w:r>
        <w:rPr>
          <w:rFonts w:hint="eastAsia" w:ascii="宋体" w:hAnsi="宋体" w:eastAsia="宋体" w:cs="宋体"/>
          <w:color w:val="000000" w:themeColor="text1"/>
          <w14:textFill>
            <w14:solidFill>
              <w14:schemeClr w14:val="tx1"/>
            </w14:solidFill>
          </w14:textFill>
        </w:rPr>
        <w:t>、电动汽车的制动装置同其他汽车不一样。（×）</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152</w:t>
      </w:r>
      <w:r>
        <w:rPr>
          <w:rFonts w:hint="eastAsia" w:ascii="宋体" w:hAnsi="宋体" w:eastAsia="宋体" w:cs="宋体"/>
          <w:color w:val="000000" w:themeColor="text1"/>
          <w14:textFill>
            <w14:solidFill>
              <w14:schemeClr w14:val="tx1"/>
            </w14:solidFill>
          </w14:textFill>
        </w:rPr>
        <w:t>、到达目的地时司机应提醒乘客从左侧车门上下车。（×）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153</w:t>
      </w:r>
      <w:r>
        <w:rPr>
          <w:rFonts w:hint="eastAsia" w:ascii="宋体" w:hAnsi="宋体" w:eastAsia="宋体" w:cs="宋体"/>
          <w:color w:val="000000" w:themeColor="text1"/>
          <w14:textFill>
            <w14:solidFill>
              <w14:schemeClr w14:val="tx1"/>
            </w14:solidFill>
          </w14:textFill>
        </w:rPr>
        <w:t>、电机驱动控制系统是新能源汽车车辆行驶中的主要执行结构，其驱动特性决定了汽车行驶的主要性能指标。（√）</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154</w:t>
      </w:r>
      <w:r>
        <w:rPr>
          <w:rFonts w:hint="eastAsia" w:ascii="宋体" w:hAnsi="宋体" w:eastAsia="宋体" w:cs="宋体"/>
          <w:color w:val="000000" w:themeColor="text1"/>
          <w14:textFill>
            <w14:solidFill>
              <w14:schemeClr w14:val="tx1"/>
            </w14:solidFill>
          </w14:textFill>
        </w:rPr>
        <w:t>、电动汽车比传统汽车易操纵。（√）</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155</w:t>
      </w:r>
      <w:r>
        <w:rPr>
          <w:rFonts w:hint="eastAsia" w:ascii="宋体" w:hAnsi="宋体" w:eastAsia="宋体" w:cs="宋体"/>
          <w:color w:val="000000" w:themeColor="text1"/>
          <w14:textFill>
            <w14:solidFill>
              <w14:schemeClr w14:val="tx1"/>
            </w14:solidFill>
          </w14:textFill>
        </w:rPr>
        <w:t>、即使充电机与车载电池的电缆连接器之间存在电池品种、电压分档、快慢（功率大小）诸要素不一致，纯电动汽车及公用超快充电站也可以有效对接。（×）</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156</w:t>
      </w:r>
      <w:r>
        <w:rPr>
          <w:rFonts w:hint="eastAsia" w:ascii="宋体" w:hAnsi="宋体" w:eastAsia="宋体" w:cs="宋体"/>
          <w:color w:val="000000" w:themeColor="text1"/>
          <w14:textFill>
            <w14:solidFill>
              <w14:schemeClr w14:val="tx1"/>
            </w14:solidFill>
          </w14:textFill>
        </w:rPr>
        <w:t>、电动汽车社会成熟度的重要衡量指标是电动汽车保有量占全社会汽车保有量的比例。（√）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157</w:t>
      </w:r>
      <w:r>
        <w:rPr>
          <w:rFonts w:hint="eastAsia" w:ascii="宋体" w:hAnsi="宋体" w:eastAsia="宋体" w:cs="宋体"/>
          <w:color w:val="000000" w:themeColor="text1"/>
          <w14:textFill>
            <w14:solidFill>
              <w14:schemeClr w14:val="tx1"/>
            </w14:solidFill>
          </w14:textFill>
        </w:rPr>
        <w:t>、电动汽车能源效率低于汽油机汽车。（×）</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158</w:t>
      </w:r>
      <w:r>
        <w:rPr>
          <w:rFonts w:hint="eastAsia" w:ascii="宋体" w:hAnsi="宋体" w:eastAsia="宋体" w:cs="宋体"/>
          <w:color w:val="000000" w:themeColor="text1"/>
          <w14:textFill>
            <w14:solidFill>
              <w14:schemeClr w14:val="tx1"/>
            </w14:solidFill>
          </w14:textFill>
        </w:rPr>
        <w:t>、纯电动车行驶过程中不需要换挡变速装置。（√）</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159</w:t>
      </w:r>
      <w:r>
        <w:rPr>
          <w:rFonts w:hint="eastAsia" w:ascii="宋体" w:hAnsi="宋体" w:eastAsia="宋体" w:cs="宋体"/>
          <w:color w:val="000000" w:themeColor="text1"/>
          <w14:textFill>
            <w14:solidFill>
              <w14:schemeClr w14:val="tx1"/>
            </w14:solidFill>
          </w14:textFill>
        </w:rPr>
        <w:t>、车用压缩天然气钢质内胆环向缠绕气瓶定检后，再次安装时，装配位置必须与前次重合。（×）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160</w:t>
      </w:r>
      <w:r>
        <w:rPr>
          <w:rFonts w:hint="eastAsia" w:ascii="宋体" w:hAnsi="宋体" w:eastAsia="宋体" w:cs="宋体"/>
          <w:color w:val="000000" w:themeColor="text1"/>
          <w14:textFill>
            <w14:solidFill>
              <w14:schemeClr w14:val="tx1"/>
            </w14:solidFill>
          </w14:textFill>
        </w:rPr>
        <w:t>、压缩天然气为燃料的汽车在车辆启动前及充气后，应打开车窗进行通风。（√）</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161</w:t>
      </w:r>
      <w:r>
        <w:rPr>
          <w:rFonts w:hint="eastAsia" w:ascii="宋体" w:hAnsi="宋体" w:eastAsia="宋体" w:cs="宋体"/>
          <w:color w:val="000000" w:themeColor="text1"/>
          <w14:textFill>
            <w14:solidFill>
              <w14:schemeClr w14:val="tx1"/>
            </w14:solidFill>
          </w14:textFill>
        </w:rPr>
        <w:t>、以压缩天然气为燃料的汽车行驶50000公里或满三个月时，应到4S店或汽车改装厂对气瓶、阀门及管路系统进行全面检查。</w:t>
      </w:r>
      <w:r>
        <w:rPr>
          <w:rFonts w:hint="eastAsia" w:ascii="宋体" w:hAnsi="宋体" w:eastAsia="宋体" w:cs="宋体"/>
          <w:color w:val="000000" w:themeColor="text1"/>
          <w:highlight w:val="red"/>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162</w:t>
      </w:r>
      <w:r>
        <w:rPr>
          <w:rFonts w:hint="eastAsia" w:ascii="宋体" w:hAnsi="宋体" w:eastAsia="宋体" w:cs="宋体"/>
          <w:color w:val="000000" w:themeColor="text1"/>
          <w14:textFill>
            <w14:solidFill>
              <w14:schemeClr w14:val="tx1"/>
            </w14:solidFill>
          </w14:textFill>
        </w:rPr>
        <w:t>、车用缠绕气瓶第一次充气前应抽真空或氮气转换处理，以防天然气内灌入空气。（√）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163</w:t>
      </w:r>
      <w:r>
        <w:rPr>
          <w:rFonts w:hint="eastAsia" w:ascii="宋体" w:hAnsi="宋体" w:eastAsia="宋体" w:cs="宋体"/>
          <w:color w:val="000000" w:themeColor="text1"/>
          <w14:textFill>
            <w14:solidFill>
              <w14:schemeClr w14:val="tx1"/>
            </w14:solidFill>
          </w14:textFill>
        </w:rPr>
        <w:t>、车用缠绕气瓶的气体应全部用尽后充装。（×）</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164</w:t>
      </w:r>
      <w:r>
        <w:rPr>
          <w:rFonts w:hint="eastAsia" w:ascii="宋体" w:hAnsi="宋体" w:eastAsia="宋体" w:cs="宋体"/>
          <w:color w:val="000000" w:themeColor="text1"/>
          <w14:textFill>
            <w14:solidFill>
              <w14:schemeClr w14:val="tx1"/>
            </w14:solidFill>
          </w14:textFill>
        </w:rPr>
        <w:t>、汽油/CNG两用燃料汽车中的减压调节器可以保证在气瓶的压力发生变化时进入混合器的天然气压力基本恒定。（√）</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165</w:t>
      </w:r>
      <w:r>
        <w:rPr>
          <w:rFonts w:hint="eastAsia" w:ascii="宋体" w:hAnsi="宋体" w:eastAsia="宋体" w:cs="宋体"/>
          <w:color w:val="000000" w:themeColor="text1"/>
          <w14:textFill>
            <w14:solidFill>
              <w14:schemeClr w14:val="tx1"/>
            </w14:solidFill>
          </w14:textFill>
        </w:rPr>
        <w:t>、汽油/CNG两用燃料汽车中的减压调节器将气瓶内CNG的压力由此20MPa降至常压一般要经过二级减压。（×）</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166</w:t>
      </w:r>
      <w:r>
        <w:rPr>
          <w:rFonts w:hint="eastAsia" w:ascii="宋体" w:hAnsi="宋体" w:eastAsia="宋体" w:cs="宋体"/>
          <w:color w:val="000000" w:themeColor="text1"/>
          <w:highlight w:val="none"/>
          <w14:textFill>
            <w14:solidFill>
              <w14:schemeClr w14:val="tx1"/>
            </w14:solidFill>
          </w14:textFill>
        </w:rPr>
        <w:t>、利用天然气作为代用燃烧，既可利用自然资源，又可减少尾气的污染。（√）</w:t>
      </w:r>
      <w:r>
        <w:rPr>
          <w:rFonts w:hint="eastAsia" w:ascii="宋体" w:hAnsi="宋体" w:eastAsia="宋体" w:cs="宋体"/>
          <w:color w:val="000000" w:themeColor="text1"/>
          <w:highlight w:val="none"/>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yellow"/>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167</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遇到台</w:t>
      </w:r>
      <w:r>
        <w:rPr>
          <w:rFonts w:hint="eastAsia" w:ascii="宋体" w:hAnsi="宋体" w:eastAsia="宋体" w:cs="宋体"/>
          <w:color w:val="000000" w:themeColor="text1"/>
          <w:lang w:val="en-US" w:eastAsia="zh-CN"/>
          <w14:textFill>
            <w14:solidFill>
              <w14:schemeClr w14:val="tx1"/>
            </w14:solidFill>
          </w14:textFill>
        </w:rPr>
        <w:t>风暴雨天气时，应选择排水能力较好的大路及环线公路主路，避开积水路段，路面积水不超过半个车轮，一般可正常通过，涉水行车应放慢车速，否则可能会进水熄火</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168</w:t>
      </w:r>
      <w:r>
        <w:rPr>
          <w:rFonts w:hint="eastAsia" w:ascii="宋体" w:hAnsi="宋体" w:eastAsia="宋体" w:cs="宋体"/>
          <w:color w:val="000000" w:themeColor="text1"/>
          <w14:textFill>
            <w14:solidFill>
              <w14:schemeClr w14:val="tx1"/>
            </w14:solidFill>
          </w14:textFill>
        </w:rPr>
        <w:t>、在使用过程中，天然气汽车遭受碰撞，气瓶应提前进行检验。（√）</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169</w:t>
      </w:r>
      <w:r>
        <w:rPr>
          <w:rFonts w:hint="eastAsia" w:ascii="宋体" w:hAnsi="宋体" w:eastAsia="宋体" w:cs="宋体"/>
          <w:color w:val="000000" w:themeColor="text1"/>
          <w14:textFill>
            <w14:solidFill>
              <w14:schemeClr w14:val="tx1"/>
            </w14:solidFill>
          </w14:textFill>
        </w:rPr>
        <w:t>、服务用语“请上车”的英语是“Get in，please”。（√）</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170</w:t>
      </w:r>
      <w:r>
        <w:rPr>
          <w:rFonts w:hint="eastAsia" w:ascii="宋体" w:hAnsi="宋体" w:eastAsia="宋体" w:cs="宋体"/>
          <w:color w:val="000000" w:themeColor="text1"/>
          <w14:textFill>
            <w14:solidFill>
              <w14:schemeClr w14:val="tx1"/>
            </w14:solidFill>
          </w14:textFill>
        </w:rPr>
        <w:t>、用英语说“Good morning”，的意思是“早上好”。（√）</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171</w:t>
      </w:r>
      <w:r>
        <w:rPr>
          <w:rFonts w:hint="eastAsia" w:ascii="宋体" w:hAnsi="宋体" w:eastAsia="宋体" w:cs="宋体"/>
          <w:color w:val="000000" w:themeColor="text1"/>
          <w14:textFill>
            <w14:solidFill>
              <w14:schemeClr w14:val="tx1"/>
            </w14:solidFill>
          </w14:textFill>
        </w:rPr>
        <w:t>、致意用语“你好”的英语是“Good bye”。（×）</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172</w:t>
      </w:r>
      <w:r>
        <w:rPr>
          <w:rFonts w:hint="eastAsia" w:ascii="宋体" w:hAnsi="宋体" w:eastAsia="宋体" w:cs="宋体"/>
          <w:color w:val="000000" w:themeColor="text1"/>
          <w14:textFill>
            <w14:solidFill>
              <w14:schemeClr w14:val="tx1"/>
            </w14:solidFill>
          </w14:textFill>
        </w:rPr>
        <w:t>、致意用语“Welcome to Ning Bo”的中文意思是“见到你很高兴”。（×）</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173</w:t>
      </w:r>
      <w:r>
        <w:rPr>
          <w:rFonts w:hint="eastAsia" w:ascii="宋体" w:hAnsi="宋体" w:eastAsia="宋体" w:cs="宋体"/>
          <w:color w:val="000000" w:themeColor="text1"/>
          <w14:textFill>
            <w14:solidFill>
              <w14:schemeClr w14:val="tx1"/>
            </w14:solidFill>
          </w14:textFill>
        </w:rPr>
        <w:t>、致意用语“Have a nice trip！”的中文意思是：我是网络预约出租汽车司机。（×）</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174</w:t>
      </w:r>
      <w:r>
        <w:rPr>
          <w:rFonts w:hint="eastAsia" w:ascii="宋体" w:hAnsi="宋体" w:eastAsia="宋体" w:cs="宋体"/>
          <w:color w:val="000000" w:themeColor="text1"/>
          <w14:textFill>
            <w14:solidFill>
              <w14:schemeClr w14:val="tx1"/>
            </w14:solidFill>
          </w14:textFill>
        </w:rPr>
        <w:t>、“I'm sorry!”的中文意思是“对不起”。（√）</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175</w:t>
      </w:r>
      <w:r>
        <w:rPr>
          <w:rFonts w:hint="eastAsia" w:ascii="宋体" w:hAnsi="宋体" w:eastAsia="宋体" w:cs="宋体"/>
          <w:color w:val="000000" w:themeColor="text1"/>
          <w14:textFill>
            <w14:solidFill>
              <w14:schemeClr w14:val="tx1"/>
            </w14:solidFill>
          </w14:textFill>
        </w:rPr>
        <w:t>、日常用语“Can you take the luggage for me?”中文意思是能不能帮我拿行李?(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176</w:t>
      </w:r>
      <w:r>
        <w:rPr>
          <w:rFonts w:hint="eastAsia" w:ascii="宋体" w:hAnsi="宋体" w:eastAsia="宋体" w:cs="宋体"/>
          <w:color w:val="000000" w:themeColor="text1"/>
          <w14:textFill>
            <w14:solidFill>
              <w14:schemeClr w14:val="tx1"/>
            </w14:solidFill>
          </w14:textFill>
        </w:rPr>
        <w:t>、日常用语“Sorry ,but the traffic is blocked.”中文意思是对不起，我的车有故障。（×）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177</w:t>
      </w:r>
      <w:r>
        <w:rPr>
          <w:rFonts w:hint="eastAsia" w:ascii="宋体" w:hAnsi="宋体" w:eastAsia="宋体" w:cs="宋体"/>
          <w:color w:val="000000" w:themeColor="text1"/>
          <w14:textFill>
            <w14:solidFill>
              <w14:schemeClr w14:val="tx1"/>
            </w14:solidFill>
          </w14:textFill>
        </w:rPr>
        <w:t>、日常用语“This is your change.”中文意思是这是你的车费。（×）</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178</w:t>
      </w:r>
      <w:r>
        <w:rPr>
          <w:rFonts w:hint="eastAsia" w:ascii="宋体" w:hAnsi="宋体" w:eastAsia="宋体" w:cs="宋体"/>
          <w:color w:val="000000" w:themeColor="text1"/>
          <w14:textFill>
            <w14:solidFill>
              <w14:schemeClr w14:val="tx1"/>
            </w14:solidFill>
          </w14:textFill>
        </w:rPr>
        <w:t>、日常用语“Don’t  forget to take your belongings, please .”中文意思请不要忘记自己的行李物品。（√）</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179</w:t>
      </w:r>
      <w:r>
        <w:rPr>
          <w:rFonts w:hint="eastAsia" w:ascii="宋体" w:hAnsi="宋体" w:eastAsia="宋体" w:cs="宋体"/>
          <w:color w:val="000000" w:themeColor="text1"/>
          <w14:textFill>
            <w14:solidFill>
              <w14:schemeClr w14:val="tx1"/>
            </w14:solidFill>
          </w14:textFill>
        </w:rPr>
        <w:t>、日常用语“Sorry,I must stop for petrol .”中文意思对不起，我的车要加油了。（√）</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180</w:t>
      </w:r>
      <w:r>
        <w:rPr>
          <w:rFonts w:hint="eastAsia" w:ascii="宋体" w:hAnsi="宋体" w:eastAsia="宋体" w:cs="宋体"/>
          <w:color w:val="000000" w:themeColor="text1"/>
          <w14:textFill>
            <w14:solidFill>
              <w14:schemeClr w14:val="tx1"/>
            </w14:solidFill>
          </w14:textFill>
        </w:rPr>
        <w:t>、日常用语“Please drive   slowly.”中文意思请开快点。（×）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181、接到的乘客是老乡，司机可以主动索要乘客联系方式</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182、司机应在停车和起步时先打转向灯，提醒后方来车注意</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183、遇到说脏话的乘客，为了维护自己的权益，可以跟乘客互骂互殴</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184、当司机有事不方便出车时，可以叫朋友用自己的账号出车接单</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185、接到的单子订单金额太小，不想接司机可以随意取消</w:t>
      </w:r>
      <w:r>
        <w:rPr>
          <w:rFonts w:hint="eastAsia" w:ascii="宋体" w:hAnsi="宋体" w:eastAsia="宋体" w:cs="宋体"/>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186、司机接单后到达乘客上车点，发现乘客严重醉酒，但是有清醒乘客陪同，司机担心乘客吐在车上，清醒乘客表示会全程陪同照顾好的，但司机仍然表示不可以，随后取消订单，司机的行为对吗？</w:t>
      </w:r>
      <w:r>
        <w:rPr>
          <w:rFonts w:hint="eastAsia" w:ascii="宋体" w:hAnsi="宋体" w:eastAsia="宋体" w:cs="宋体"/>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ab/>
      </w:r>
    </w:p>
    <w:p>
      <w:pPr>
        <w:rPr>
          <w:color w:val="000000" w:themeColor="text1"/>
          <w14:textFill>
            <w14:solidFill>
              <w14:schemeClr w14:val="tx1"/>
            </w14:solidFill>
          </w14:textFill>
        </w:rPr>
      </w:pPr>
      <w:r>
        <w:rPr>
          <w:color w:val="000000" w:themeColor="text1"/>
          <w14:textFill>
            <w14:solidFill>
              <w14:schemeClr w14:val="tx1"/>
            </w14:solidFill>
          </w14:textFill>
        </w:rPr>
        <w:tab/>
      </w:r>
    </w:p>
    <w:p>
      <w:pPr>
        <w:tabs>
          <w:tab w:val="left" w:pos="1275"/>
        </w:tabs>
        <w:rPr>
          <w:color w:val="000000" w:themeColor="text1"/>
          <w14:textFill>
            <w14:solidFill>
              <w14:schemeClr w14:val="tx1"/>
            </w14:solidFill>
          </w14:textFill>
        </w:rPr>
      </w:pPr>
      <w:r>
        <w:rPr>
          <w:color w:val="000000" w:themeColor="text1"/>
          <w14:textFill>
            <w14:solidFill>
              <w14:schemeClr w14:val="tx1"/>
            </w14:solidFill>
          </w14:textFill>
        </w:rPr>
        <w:tab/>
      </w: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zOTZkOTZjYWUwZTU2Y2QwNjRiMmYzMzJhMDAxZjQifQ=="/>
  </w:docVars>
  <w:rsids>
    <w:rsidRoot w:val="00E16C86"/>
    <w:rsid w:val="0019601F"/>
    <w:rsid w:val="005466A7"/>
    <w:rsid w:val="0055064F"/>
    <w:rsid w:val="00565142"/>
    <w:rsid w:val="006420E2"/>
    <w:rsid w:val="008261BD"/>
    <w:rsid w:val="008A75A2"/>
    <w:rsid w:val="00912E3A"/>
    <w:rsid w:val="009A7871"/>
    <w:rsid w:val="00B30A70"/>
    <w:rsid w:val="00B524AB"/>
    <w:rsid w:val="00C25F38"/>
    <w:rsid w:val="00C95EF0"/>
    <w:rsid w:val="00D71E7C"/>
    <w:rsid w:val="00E16C86"/>
    <w:rsid w:val="00F43B28"/>
    <w:rsid w:val="00F5120D"/>
    <w:rsid w:val="00FB65A2"/>
    <w:rsid w:val="16B45047"/>
    <w:rsid w:val="1EC7DA75"/>
    <w:rsid w:val="31EB7FAE"/>
    <w:rsid w:val="35945FD9"/>
    <w:rsid w:val="37ED0FC2"/>
    <w:rsid w:val="3EAA27D3"/>
    <w:rsid w:val="3FEF1630"/>
    <w:rsid w:val="3FFF160A"/>
    <w:rsid w:val="4B43F7A3"/>
    <w:rsid w:val="50A33D31"/>
    <w:rsid w:val="55BC165C"/>
    <w:rsid w:val="5B5B3154"/>
    <w:rsid w:val="5CF90F74"/>
    <w:rsid w:val="5DBEDD2E"/>
    <w:rsid w:val="5F9A7A99"/>
    <w:rsid w:val="5FBFF81F"/>
    <w:rsid w:val="5FFF0EDE"/>
    <w:rsid w:val="66D53603"/>
    <w:rsid w:val="67BE84DB"/>
    <w:rsid w:val="6D7F8C50"/>
    <w:rsid w:val="6E7BF284"/>
    <w:rsid w:val="6FFF484F"/>
    <w:rsid w:val="757E555A"/>
    <w:rsid w:val="77FF3642"/>
    <w:rsid w:val="7DFDCFED"/>
    <w:rsid w:val="7FCC549F"/>
    <w:rsid w:val="7FD3C437"/>
    <w:rsid w:val="7FF7E107"/>
    <w:rsid w:val="96CF404F"/>
    <w:rsid w:val="9A9CF3F9"/>
    <w:rsid w:val="B7FF167D"/>
    <w:rsid w:val="BF778035"/>
    <w:rsid w:val="BF7DF294"/>
    <w:rsid w:val="DBFF36A9"/>
    <w:rsid w:val="DE9FD671"/>
    <w:rsid w:val="DFEFE70A"/>
    <w:rsid w:val="E3FEAEA4"/>
    <w:rsid w:val="E77B35FD"/>
    <w:rsid w:val="EB3F18B9"/>
    <w:rsid w:val="EC715B11"/>
    <w:rsid w:val="EF6EF94F"/>
    <w:rsid w:val="EFD7368C"/>
    <w:rsid w:val="EFDEDC92"/>
    <w:rsid w:val="EFFD665B"/>
    <w:rsid w:val="EFFF6D4C"/>
    <w:rsid w:val="F3B550CB"/>
    <w:rsid w:val="F6EC4B69"/>
    <w:rsid w:val="FAF7864A"/>
    <w:rsid w:val="FEBE576C"/>
    <w:rsid w:val="FFA735D3"/>
    <w:rsid w:val="FFED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7846</Words>
  <Characters>8336</Characters>
  <Lines>70</Lines>
  <Paragraphs>19</Paragraphs>
  <TotalTime>424</TotalTime>
  <ScaleCrop>false</ScaleCrop>
  <LinksUpToDate>false</LinksUpToDate>
  <CharactersWithSpaces>8619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2023-03-25T22:19:00Z</dcterms:created>
  <dc:creator>Administrator</dc:creator>
  <cp:lastModifiedBy>user</cp:lastModifiedBy>
  <dcterms:modified xsi:type="dcterms:W3CDTF">2025-02-24T14:45:25Z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9EA5DE693DF14494B3F19CB74B08C9C8</vt:lpwstr>
  </property>
  <property fmtid="{D5CDD505-2E9C-101B-9397-08002B2CF9AE}" pid="4" name="KSOTemplateDocerSaveRecord">
    <vt:lpwstr>eyJoZGlkIjoiYzFmZDkxOWJiMGFjYmUzY2IyZTA2NWRlZTgxNTNiZjkifQ==</vt:lpwstr>
  </property>
</Properties>
</file>